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C9D" w:rsidRDefault="00D11C9D">
      <w:pPr>
        <w:rPr>
          <w:b/>
          <w:bCs/>
          <w:sz w:val="32"/>
          <w:szCs w:val="32"/>
        </w:rPr>
      </w:pPr>
    </w:p>
    <w:p w:rsidR="00D11C9D" w:rsidRPr="00D11C9D" w:rsidRDefault="00D11C9D">
      <w:pPr>
        <w:rPr>
          <w:b/>
          <w:bCs/>
          <w:sz w:val="32"/>
          <w:szCs w:val="32"/>
        </w:rPr>
      </w:pPr>
      <w:r w:rsidRPr="00D11C9D">
        <w:rPr>
          <w:b/>
          <w:bCs/>
          <w:sz w:val="32"/>
          <w:szCs w:val="32"/>
        </w:rPr>
        <w:t>Eindterm Lager onderwijs</w:t>
      </w:r>
      <w:r>
        <w:rPr>
          <w:b/>
          <w:bCs/>
          <w:sz w:val="26"/>
          <w:szCs w:val="26"/>
        </w:rPr>
        <w:t xml:space="preserve"> – </w:t>
      </w:r>
      <w:r w:rsidRPr="00D11C9D">
        <w:rPr>
          <w:b/>
          <w:bCs/>
          <w:sz w:val="32"/>
          <w:szCs w:val="32"/>
        </w:rPr>
        <w:t>Leergebied Muzische Vorming</w:t>
      </w:r>
    </w:p>
    <w:p w:rsidR="00D11C9D" w:rsidRPr="00D11C9D" w:rsidRDefault="00D11C9D" w:rsidP="00D11C9D">
      <w:pPr>
        <w:pStyle w:val="Lijstalinea"/>
        <w:numPr>
          <w:ilvl w:val="0"/>
          <w:numId w:val="6"/>
        </w:numPr>
        <w:rPr>
          <w:rFonts w:ascii="Calibri" w:hAnsi="Calibri" w:cs="Calibri"/>
          <w:color w:val="00B0F0"/>
          <w:sz w:val="28"/>
          <w:szCs w:val="28"/>
        </w:rPr>
      </w:pPr>
      <w:r w:rsidRPr="00D11C9D">
        <w:rPr>
          <w:rFonts w:ascii="Calibri" w:hAnsi="Calibri" w:cs="Calibri"/>
          <w:color w:val="00B0F0"/>
          <w:sz w:val="28"/>
          <w:szCs w:val="28"/>
        </w:rPr>
        <w:t xml:space="preserve">Muzische vorming – Beeld </w:t>
      </w:r>
    </w:p>
    <w:p w:rsidR="00A3685B" w:rsidRDefault="00A3685B" w:rsidP="00A3685B">
      <w:pPr>
        <w:rPr>
          <w:rFonts w:ascii="Calibri" w:hAnsi="Calibri" w:cs="Calibri"/>
          <w:sz w:val="24"/>
          <w:szCs w:val="24"/>
        </w:rPr>
      </w:pPr>
      <w:r w:rsidRPr="00D11C9D">
        <w:rPr>
          <w:rFonts w:ascii="Calibri" w:hAnsi="Calibri" w:cs="Calibri"/>
          <w:sz w:val="24"/>
          <w:szCs w:val="24"/>
        </w:rPr>
        <w:t>De leerlingen kunnen</w:t>
      </w:r>
    </w:p>
    <w:p w:rsidR="000B6EA9" w:rsidRPr="000B6EA9" w:rsidRDefault="000B6EA9" w:rsidP="00A3685B">
      <w:pPr>
        <w:rPr>
          <w:rFonts w:ascii="Calibri" w:hAnsi="Calibri" w:cs="Calibri"/>
          <w:sz w:val="24"/>
          <w:szCs w:val="24"/>
        </w:rPr>
      </w:pPr>
      <w:r w:rsidRPr="000B6EA9">
        <w:rPr>
          <w:sz w:val="24"/>
          <w:szCs w:val="24"/>
        </w:rPr>
        <w:t>1.5 beeldende problemen oplossen, technieken toepassen en gereedschappen en materialen hanteren om beeldend vorm te geven op een manier die hen voldoet.</w:t>
      </w:r>
    </w:p>
    <w:p w:rsidR="00614AA3" w:rsidRPr="00881DE0" w:rsidRDefault="00881DE0" w:rsidP="00614AA3">
      <w:pPr>
        <w:rPr>
          <w:i/>
          <w:noProof/>
          <w:color w:val="FF0000"/>
          <w:sz w:val="28"/>
          <w:szCs w:val="28"/>
          <w:lang w:eastAsia="nl-BE"/>
        </w:rPr>
      </w:pPr>
      <w:r w:rsidRPr="00881DE0">
        <w:rPr>
          <w:i/>
          <w:noProof/>
          <w:color w:val="FF0000"/>
          <w:sz w:val="28"/>
          <w:szCs w:val="28"/>
          <w:lang w:eastAsia="nl-BE"/>
        </w:rPr>
        <w:t>Deze eindterm komt niet uit het domein media, omdat die eigenlijk niet passen bij de leerstof die in deze les aan bod kwam.  S</w:t>
      </w:r>
      <w:r>
        <w:rPr>
          <w:i/>
          <w:noProof/>
          <w:color w:val="FF0000"/>
          <w:sz w:val="28"/>
          <w:szCs w:val="28"/>
          <w:lang w:eastAsia="nl-BE"/>
        </w:rPr>
        <w:t>tudenten audio</w:t>
      </w:r>
      <w:bookmarkStart w:id="0" w:name="_GoBack"/>
      <w:bookmarkEnd w:id="0"/>
      <w:r w:rsidRPr="00881DE0">
        <w:rPr>
          <w:i/>
          <w:noProof/>
          <w:color w:val="FF0000"/>
          <w:sz w:val="28"/>
          <w:szCs w:val="28"/>
          <w:lang w:eastAsia="nl-BE"/>
        </w:rPr>
        <w:t>visuele kunsten kunnen in hun opdracht dus kiezen of ze een eidterm uit domein beeld of domein media gebruiken.</w:t>
      </w:r>
    </w:p>
    <w:p w:rsidR="004F0131" w:rsidRDefault="004F0131" w:rsidP="00A42AC2">
      <w:pPr>
        <w:rPr>
          <w:b/>
          <w:bCs/>
          <w:sz w:val="32"/>
          <w:szCs w:val="32"/>
        </w:rPr>
      </w:pPr>
    </w:p>
    <w:p w:rsidR="00A42AC2" w:rsidRPr="00D11C9D" w:rsidRDefault="00A42AC2" w:rsidP="00A42AC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Leerplan</w:t>
      </w:r>
      <w:r w:rsidR="004F0131">
        <w:rPr>
          <w:b/>
          <w:bCs/>
          <w:sz w:val="32"/>
          <w:szCs w:val="32"/>
        </w:rPr>
        <w:t xml:space="preserve"> </w:t>
      </w:r>
      <w:r w:rsidR="00963B31">
        <w:rPr>
          <w:b/>
          <w:bCs/>
          <w:sz w:val="32"/>
          <w:szCs w:val="32"/>
        </w:rPr>
        <w:t xml:space="preserve">DKO </w:t>
      </w:r>
      <w:r w:rsidR="00FF467B">
        <w:rPr>
          <w:b/>
          <w:bCs/>
          <w:sz w:val="32"/>
          <w:szCs w:val="32"/>
        </w:rPr>
        <w:t xml:space="preserve">- </w:t>
      </w:r>
      <w:r w:rsidR="00963B31">
        <w:rPr>
          <w:b/>
          <w:bCs/>
          <w:sz w:val="32"/>
          <w:szCs w:val="32"/>
        </w:rPr>
        <w:t xml:space="preserve">Beeldende kunst – Algemeen beeldende vorming - Lagere graad </w:t>
      </w:r>
      <w:r w:rsidR="00FF467B">
        <w:rPr>
          <w:b/>
          <w:bCs/>
          <w:sz w:val="32"/>
          <w:szCs w:val="32"/>
        </w:rPr>
        <w:t xml:space="preserve">- GO! </w:t>
      </w:r>
      <w:r w:rsidR="00963B31">
        <w:rPr>
          <w:b/>
          <w:bCs/>
          <w:sz w:val="32"/>
          <w:szCs w:val="32"/>
        </w:rPr>
        <w:t xml:space="preserve">– </w:t>
      </w:r>
      <w:r w:rsidR="004F0131">
        <w:rPr>
          <w:b/>
          <w:bCs/>
          <w:sz w:val="32"/>
          <w:szCs w:val="32"/>
        </w:rPr>
        <w:t>le</w:t>
      </w:r>
      <w:r w:rsidR="00963B31">
        <w:rPr>
          <w:b/>
          <w:bCs/>
          <w:sz w:val="32"/>
          <w:szCs w:val="32"/>
        </w:rPr>
        <w:t>erplannummer: DKO/2007/001</w:t>
      </w:r>
    </w:p>
    <w:p w:rsidR="00177212" w:rsidRPr="00177212" w:rsidRDefault="00177212" w:rsidP="00177212">
      <w:pPr>
        <w:spacing w:after="0" w:line="240" w:lineRule="auto"/>
        <w:rPr>
          <w:rFonts w:eastAsia="Times New Roman" w:cs="Arial"/>
          <w:color w:val="00B0F0"/>
          <w:sz w:val="24"/>
          <w:szCs w:val="24"/>
          <w:lang w:eastAsia="nl-BE"/>
        </w:rPr>
      </w:pPr>
      <w:r w:rsidRPr="00177212">
        <w:rPr>
          <w:rFonts w:eastAsia="Times New Roman" w:cs="Arial"/>
          <w:color w:val="00B0F0"/>
          <w:sz w:val="24"/>
          <w:szCs w:val="24"/>
          <w:lang w:eastAsia="nl-BE"/>
        </w:rPr>
        <w:t>VAKGERICHTE UITKOMSTEN:</w:t>
      </w:r>
      <w:r>
        <w:rPr>
          <w:rFonts w:eastAsia="Times New Roman" w:cs="Arial"/>
          <w:color w:val="00B0F0"/>
          <w:sz w:val="24"/>
          <w:szCs w:val="24"/>
          <w:lang w:eastAsia="nl-BE"/>
        </w:rPr>
        <w:t xml:space="preserve"> </w:t>
      </w:r>
      <w:r w:rsidRPr="00177212">
        <w:rPr>
          <w:rFonts w:eastAsia="Times New Roman" w:cs="Arial"/>
          <w:color w:val="00B0F0"/>
          <w:sz w:val="24"/>
          <w:szCs w:val="24"/>
          <w:lang w:eastAsia="nl-BE"/>
        </w:rPr>
        <w:t xml:space="preserve">KENNIS EN VAARDIGHEDEN MET BETREKKING TOT DE OPTIE </w:t>
      </w:r>
    </w:p>
    <w:p w:rsidR="00177212" w:rsidRPr="00177212" w:rsidRDefault="00177212" w:rsidP="00177212">
      <w:pPr>
        <w:spacing w:after="0" w:line="240" w:lineRule="auto"/>
        <w:rPr>
          <w:rFonts w:eastAsia="Times New Roman" w:cs="Arial"/>
          <w:color w:val="00B0F0"/>
          <w:sz w:val="24"/>
          <w:szCs w:val="24"/>
          <w:lang w:eastAsia="nl-BE"/>
        </w:rPr>
      </w:pPr>
      <w:r w:rsidRPr="00177212">
        <w:rPr>
          <w:rFonts w:eastAsia="Times New Roman" w:cs="Arial"/>
          <w:color w:val="00B0F0"/>
          <w:sz w:val="24"/>
          <w:szCs w:val="24"/>
          <w:lang w:eastAsia="nl-BE"/>
        </w:rPr>
        <w:t xml:space="preserve">(ALGEMEEN BEELDENDE VORMING) </w:t>
      </w:r>
    </w:p>
    <w:p w:rsidR="00963B31" w:rsidRDefault="00963B31" w:rsidP="00963B31">
      <w:pPr>
        <w:rPr>
          <w:rFonts w:ascii="Calibri" w:hAnsi="Calibri" w:cs="Calibri"/>
          <w:b/>
          <w:bCs/>
          <w:sz w:val="23"/>
          <w:szCs w:val="23"/>
        </w:rPr>
      </w:pPr>
    </w:p>
    <w:p w:rsidR="001631F4" w:rsidRPr="00963B31" w:rsidRDefault="00177212" w:rsidP="00963B31">
      <w:pPr>
        <w:rPr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37. De l</w:t>
      </w:r>
      <w:r w:rsidR="003902BB" w:rsidRPr="00963B31">
        <w:rPr>
          <w:rFonts w:ascii="Calibri" w:hAnsi="Calibri" w:cs="Calibri"/>
          <w:bCs/>
          <w:sz w:val="24"/>
          <w:szCs w:val="24"/>
        </w:rPr>
        <w:t xml:space="preserve">eerlingen kunnen initiële aspecten verkennen met betrekking tot materiaal, materieel en techniek. </w:t>
      </w:r>
    </w:p>
    <w:p w:rsidR="007F569F" w:rsidRDefault="007F569F" w:rsidP="001631F4"/>
    <w:p w:rsidR="007F569F" w:rsidRDefault="007F569F" w:rsidP="001631F4"/>
    <w:p w:rsidR="007F569F" w:rsidRDefault="007F569F" w:rsidP="001631F4"/>
    <w:p w:rsidR="007F569F" w:rsidRDefault="007F569F" w:rsidP="001631F4"/>
    <w:p w:rsidR="007F569F" w:rsidRDefault="007F569F" w:rsidP="001631F4"/>
    <w:p w:rsidR="007F569F" w:rsidRDefault="007F569F" w:rsidP="001631F4"/>
    <w:p w:rsidR="007F569F" w:rsidRDefault="007F569F" w:rsidP="001631F4"/>
    <w:p w:rsidR="007F569F" w:rsidRDefault="007F569F" w:rsidP="001631F4"/>
    <w:p w:rsidR="007F569F" w:rsidRDefault="007F569F" w:rsidP="001631F4"/>
    <w:p w:rsidR="007F569F" w:rsidRDefault="007F569F" w:rsidP="001631F4"/>
    <w:p w:rsidR="007F569F" w:rsidRDefault="007F569F" w:rsidP="001631F4"/>
    <w:p w:rsidR="007F569F" w:rsidRDefault="007F569F" w:rsidP="001631F4"/>
    <w:p w:rsidR="007F569F" w:rsidRDefault="007F569F" w:rsidP="007F569F">
      <w:pPr>
        <w:rPr>
          <w:b/>
          <w:sz w:val="32"/>
          <w:szCs w:val="32"/>
        </w:rPr>
      </w:pPr>
      <w:r w:rsidRPr="00F25170">
        <w:rPr>
          <w:b/>
          <w:sz w:val="32"/>
          <w:szCs w:val="32"/>
        </w:rPr>
        <w:lastRenderedPageBreak/>
        <w:t xml:space="preserve">Lesdoelen + taxonomie van Bloom </w:t>
      </w:r>
    </w:p>
    <w:p w:rsidR="007F569F" w:rsidRDefault="007F569F" w:rsidP="001631F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1631F4" w:rsidTr="001631F4">
        <w:tc>
          <w:tcPr>
            <w:tcW w:w="3070" w:type="dxa"/>
          </w:tcPr>
          <w:p w:rsidR="001631F4" w:rsidRDefault="001631F4" w:rsidP="00B750A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Lesdoel</w:t>
            </w:r>
          </w:p>
        </w:tc>
        <w:tc>
          <w:tcPr>
            <w:tcW w:w="3071" w:type="dxa"/>
          </w:tcPr>
          <w:p w:rsidR="001631F4" w:rsidRDefault="001631F4" w:rsidP="00B750A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Gedragsniveau</w:t>
            </w:r>
          </w:p>
        </w:tc>
        <w:tc>
          <w:tcPr>
            <w:tcW w:w="3071" w:type="dxa"/>
          </w:tcPr>
          <w:p w:rsidR="001631F4" w:rsidRDefault="001631F4" w:rsidP="00B750A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Inhoudsniveau</w:t>
            </w:r>
          </w:p>
        </w:tc>
      </w:tr>
      <w:tr w:rsidR="001631F4" w:rsidTr="001631F4">
        <w:tc>
          <w:tcPr>
            <w:tcW w:w="3070" w:type="dxa"/>
          </w:tcPr>
          <w:p w:rsidR="001631F4" w:rsidRPr="00177212" w:rsidRDefault="00177212" w:rsidP="00F349C9">
            <w:pPr>
              <w:pStyle w:val="Pa1"/>
              <w:numPr>
                <w:ilvl w:val="0"/>
                <w:numId w:val="11"/>
              </w:numPr>
              <w:rPr>
                <w:rFonts w:asciiTheme="minorHAnsi" w:hAnsiTheme="minorHAnsi" w:cs="Minion Pro"/>
                <w:color w:val="000000"/>
              </w:rPr>
            </w:pPr>
            <w:r w:rsidRPr="00177212">
              <w:rPr>
                <w:rFonts w:asciiTheme="minorHAnsi" w:hAnsiTheme="minorHAnsi"/>
                <w:bCs/>
              </w:rPr>
              <w:t xml:space="preserve">De leerlingen </w:t>
            </w:r>
            <w:r w:rsidR="00F349C9">
              <w:rPr>
                <w:rFonts w:asciiTheme="minorHAnsi" w:hAnsiTheme="minorHAnsi"/>
                <w:bCs/>
              </w:rPr>
              <w:t>leggen uit  wat een animatie is.</w:t>
            </w:r>
          </w:p>
        </w:tc>
        <w:tc>
          <w:tcPr>
            <w:tcW w:w="3071" w:type="dxa"/>
          </w:tcPr>
          <w:p w:rsidR="001631F4" w:rsidRPr="000B6EA9" w:rsidRDefault="00F349C9" w:rsidP="001631F4">
            <w:r>
              <w:t>Begrijpen</w:t>
            </w:r>
          </w:p>
        </w:tc>
        <w:tc>
          <w:tcPr>
            <w:tcW w:w="3071" w:type="dxa"/>
          </w:tcPr>
          <w:p w:rsidR="001631F4" w:rsidRPr="000B6EA9" w:rsidRDefault="00F349C9" w:rsidP="001631F4">
            <w:r>
              <w:t xml:space="preserve">Conceptuele </w:t>
            </w:r>
            <w:r w:rsidR="000B6EA9">
              <w:t xml:space="preserve"> kennis</w:t>
            </w:r>
          </w:p>
        </w:tc>
      </w:tr>
      <w:tr w:rsidR="001631F4" w:rsidTr="001631F4">
        <w:tc>
          <w:tcPr>
            <w:tcW w:w="3070" w:type="dxa"/>
          </w:tcPr>
          <w:p w:rsidR="001631F4" w:rsidRPr="00177212" w:rsidRDefault="00177212" w:rsidP="00924EF5">
            <w:pPr>
              <w:pStyle w:val="Lijstalinea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177212">
              <w:rPr>
                <w:bCs/>
                <w:sz w:val="24"/>
                <w:szCs w:val="24"/>
              </w:rPr>
              <w:t xml:space="preserve">De leerlingen </w:t>
            </w:r>
            <w:r w:rsidR="00924EF5">
              <w:rPr>
                <w:bCs/>
                <w:sz w:val="24"/>
                <w:szCs w:val="24"/>
              </w:rPr>
              <w:t>vertellen</w:t>
            </w:r>
            <w:r w:rsidRPr="00177212">
              <w:rPr>
                <w:bCs/>
                <w:sz w:val="24"/>
                <w:szCs w:val="24"/>
              </w:rPr>
              <w:t xml:space="preserve"> hoe ze een goede afdruk met een stempel kunnen maken. </w:t>
            </w:r>
          </w:p>
        </w:tc>
        <w:tc>
          <w:tcPr>
            <w:tcW w:w="3071" w:type="dxa"/>
          </w:tcPr>
          <w:p w:rsidR="001631F4" w:rsidRPr="000B6EA9" w:rsidRDefault="000B6EA9" w:rsidP="001631F4">
            <w:r>
              <w:t>Begrijpen</w:t>
            </w:r>
          </w:p>
        </w:tc>
        <w:tc>
          <w:tcPr>
            <w:tcW w:w="3071" w:type="dxa"/>
          </w:tcPr>
          <w:p w:rsidR="001631F4" w:rsidRPr="000B6EA9" w:rsidRDefault="000B6EA9" w:rsidP="001631F4">
            <w:r>
              <w:t>Procedurele kennis</w:t>
            </w:r>
          </w:p>
        </w:tc>
      </w:tr>
      <w:tr w:rsidR="001631F4" w:rsidTr="001631F4">
        <w:tc>
          <w:tcPr>
            <w:tcW w:w="3070" w:type="dxa"/>
          </w:tcPr>
          <w:p w:rsidR="001631F4" w:rsidRPr="00177212" w:rsidRDefault="00177212" w:rsidP="00177212">
            <w:pPr>
              <w:pStyle w:val="Lijstalinea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177212">
              <w:rPr>
                <w:bCs/>
                <w:sz w:val="24"/>
                <w:szCs w:val="24"/>
              </w:rPr>
              <w:t>De leerlingen maken een eigen wc-rol animatie met een stempel.</w:t>
            </w:r>
          </w:p>
        </w:tc>
        <w:tc>
          <w:tcPr>
            <w:tcW w:w="3071" w:type="dxa"/>
          </w:tcPr>
          <w:p w:rsidR="001631F4" w:rsidRPr="000B6EA9" w:rsidRDefault="000B6EA9" w:rsidP="001631F4">
            <w:r>
              <w:t>Toepassen</w:t>
            </w:r>
          </w:p>
        </w:tc>
        <w:tc>
          <w:tcPr>
            <w:tcW w:w="3071" w:type="dxa"/>
          </w:tcPr>
          <w:p w:rsidR="001631F4" w:rsidRPr="000B6EA9" w:rsidRDefault="000B6EA9" w:rsidP="001631F4">
            <w:r>
              <w:t>Procedurele kennis</w:t>
            </w:r>
          </w:p>
        </w:tc>
      </w:tr>
      <w:tr w:rsidR="001631F4" w:rsidTr="001631F4">
        <w:tc>
          <w:tcPr>
            <w:tcW w:w="3070" w:type="dxa"/>
          </w:tcPr>
          <w:p w:rsidR="001631F4" w:rsidRPr="00177212" w:rsidRDefault="00177212" w:rsidP="00177212">
            <w:pPr>
              <w:pStyle w:val="Lijstalinea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177212">
              <w:rPr>
                <w:bCs/>
                <w:sz w:val="24"/>
                <w:szCs w:val="24"/>
              </w:rPr>
              <w:t>De leerlingen nemen hun wc-rol animatie op met Take5.</w:t>
            </w:r>
          </w:p>
        </w:tc>
        <w:tc>
          <w:tcPr>
            <w:tcW w:w="3071" w:type="dxa"/>
          </w:tcPr>
          <w:p w:rsidR="001631F4" w:rsidRPr="000B6EA9" w:rsidRDefault="000B6EA9" w:rsidP="001631F4">
            <w:r>
              <w:t>Toepassen</w:t>
            </w:r>
          </w:p>
        </w:tc>
        <w:tc>
          <w:tcPr>
            <w:tcW w:w="3071" w:type="dxa"/>
          </w:tcPr>
          <w:p w:rsidR="001631F4" w:rsidRPr="000B6EA9" w:rsidRDefault="000B6EA9" w:rsidP="001631F4">
            <w:r>
              <w:t>Procedurele kennis</w:t>
            </w:r>
          </w:p>
        </w:tc>
      </w:tr>
      <w:tr w:rsidR="001631F4" w:rsidTr="001631F4">
        <w:tc>
          <w:tcPr>
            <w:tcW w:w="3070" w:type="dxa"/>
          </w:tcPr>
          <w:p w:rsidR="001631F4" w:rsidRPr="00177212" w:rsidRDefault="00177212" w:rsidP="00924EF5">
            <w:pPr>
              <w:pStyle w:val="Lijstalinea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177212">
              <w:rPr>
                <w:bCs/>
                <w:sz w:val="24"/>
                <w:szCs w:val="24"/>
              </w:rPr>
              <w:t xml:space="preserve">De leerlingen gebruiken de aangeleerde principes van het animeren om een eigen animatie te tekenen in hun flipboekje. </w:t>
            </w:r>
          </w:p>
        </w:tc>
        <w:tc>
          <w:tcPr>
            <w:tcW w:w="3071" w:type="dxa"/>
          </w:tcPr>
          <w:p w:rsidR="001631F4" w:rsidRPr="000B6EA9" w:rsidRDefault="000B6EA9" w:rsidP="001631F4">
            <w:r>
              <w:t>Creëren</w:t>
            </w:r>
          </w:p>
        </w:tc>
        <w:tc>
          <w:tcPr>
            <w:tcW w:w="3071" w:type="dxa"/>
          </w:tcPr>
          <w:p w:rsidR="001631F4" w:rsidRPr="000B6EA9" w:rsidRDefault="000B6EA9" w:rsidP="001631F4">
            <w:r>
              <w:t>Procedurele kennis</w:t>
            </w:r>
          </w:p>
        </w:tc>
      </w:tr>
    </w:tbl>
    <w:p w:rsidR="001631F4" w:rsidRDefault="001631F4" w:rsidP="001631F4"/>
    <w:p w:rsidR="005B33E3" w:rsidRDefault="005B33E3" w:rsidP="001631F4"/>
    <w:p w:rsidR="000B6EA9" w:rsidRDefault="000B6EA9" w:rsidP="001631F4"/>
    <w:p w:rsidR="000B6EA9" w:rsidRDefault="000B6EA9" w:rsidP="001631F4"/>
    <w:p w:rsidR="00407C24" w:rsidRPr="00F349C9" w:rsidRDefault="00407C24" w:rsidP="00407C24">
      <w:pPr>
        <w:rPr>
          <w:b/>
          <w:sz w:val="32"/>
          <w:szCs w:val="32"/>
        </w:rPr>
      </w:pPr>
      <w:r w:rsidRPr="00F349C9">
        <w:rPr>
          <w:b/>
          <w:sz w:val="32"/>
          <w:szCs w:val="32"/>
        </w:rPr>
        <w:t>VOET</w:t>
      </w:r>
    </w:p>
    <w:p w:rsidR="00407C24" w:rsidRPr="00F349C9" w:rsidRDefault="00407C24" w:rsidP="00407C24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F349C9">
        <w:rPr>
          <w:rFonts w:cs="Calibri,Bold"/>
          <w:b/>
          <w:bCs/>
          <w:sz w:val="24"/>
          <w:szCs w:val="24"/>
        </w:rPr>
        <w:t>Context</w:t>
      </w:r>
      <w:r w:rsidR="00F349C9" w:rsidRPr="00F349C9">
        <w:rPr>
          <w:rFonts w:cs="Calibri"/>
          <w:sz w:val="24"/>
          <w:szCs w:val="24"/>
        </w:rPr>
        <w:t xml:space="preserve">: 2. Mentale gezondheid </w:t>
      </w:r>
    </w:p>
    <w:p w:rsidR="00407C24" w:rsidRPr="00F349C9" w:rsidRDefault="00924EF5" w:rsidP="00407C24">
      <w:pPr>
        <w:pStyle w:val="Pa1"/>
        <w:rPr>
          <w:rFonts w:asciiTheme="minorHAnsi" w:hAnsiTheme="minorHAnsi" w:cs="Minion Pro"/>
          <w:color w:val="000000"/>
        </w:rPr>
      </w:pPr>
      <w:r w:rsidRPr="00F349C9">
        <w:rPr>
          <w:rFonts w:asciiTheme="minorHAnsi" w:hAnsiTheme="minorHAnsi" w:cs="Calibri,Bold"/>
          <w:b/>
          <w:bCs/>
        </w:rPr>
        <w:t>Eindterm</w:t>
      </w:r>
      <w:r w:rsidR="00D02A00" w:rsidRPr="00F349C9">
        <w:rPr>
          <w:rFonts w:asciiTheme="minorHAnsi" w:hAnsiTheme="minorHAnsi" w:cs="Calibri,Bold"/>
          <w:b/>
          <w:bCs/>
        </w:rPr>
        <w:t xml:space="preserve">: </w:t>
      </w:r>
      <w:r w:rsidRPr="00F349C9">
        <w:rPr>
          <w:rFonts w:asciiTheme="minorHAnsi" w:hAnsiTheme="minorHAnsi"/>
        </w:rPr>
        <w:t xml:space="preserve"> </w:t>
      </w:r>
      <w:r w:rsidR="00F349C9" w:rsidRPr="00F349C9">
        <w:rPr>
          <w:rFonts w:asciiTheme="minorHAnsi" w:hAnsiTheme="minorHAnsi"/>
        </w:rPr>
        <w:t>3. Erkennen probleemsituaties en vragen, accepteren en bieden hulp</w:t>
      </w:r>
    </w:p>
    <w:p w:rsidR="00407C24" w:rsidRPr="00F349C9" w:rsidRDefault="00407C24" w:rsidP="00407C24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F349C9">
        <w:rPr>
          <w:rFonts w:cs="Calibri,Bold"/>
          <w:b/>
          <w:bCs/>
          <w:sz w:val="24"/>
          <w:szCs w:val="24"/>
        </w:rPr>
        <w:t>Gemeenschappelijke stam</w:t>
      </w:r>
      <w:r w:rsidRPr="00F349C9">
        <w:rPr>
          <w:rFonts w:cs="Calibri"/>
          <w:sz w:val="24"/>
          <w:szCs w:val="24"/>
        </w:rPr>
        <w:t xml:space="preserve">: </w:t>
      </w:r>
      <w:r w:rsidR="00F349C9" w:rsidRPr="00F349C9">
        <w:rPr>
          <w:rFonts w:cs="Calibri"/>
          <w:sz w:val="24"/>
          <w:szCs w:val="24"/>
        </w:rPr>
        <w:t>doorzettingsvermogen</w:t>
      </w:r>
    </w:p>
    <w:p w:rsidR="001631F4" w:rsidRDefault="001631F4" w:rsidP="001631F4"/>
    <w:p w:rsidR="00407C24" w:rsidRDefault="00407C24" w:rsidP="001631F4"/>
    <w:p w:rsidR="00407C24" w:rsidRDefault="00407C24" w:rsidP="001631F4"/>
    <w:p w:rsidR="00407C24" w:rsidRDefault="00407C24" w:rsidP="001631F4"/>
    <w:p w:rsidR="00A62821" w:rsidRPr="00F349C9" w:rsidRDefault="00A62821" w:rsidP="00486C31">
      <w:pPr>
        <w:autoSpaceDE w:val="0"/>
        <w:autoSpaceDN w:val="0"/>
        <w:adjustRightInd w:val="0"/>
        <w:spacing w:after="0" w:line="240" w:lineRule="auto"/>
        <w:rPr>
          <w:b/>
          <w:sz w:val="32"/>
          <w:szCs w:val="32"/>
        </w:rPr>
      </w:pPr>
    </w:p>
    <w:p w:rsidR="00A62821" w:rsidRPr="00F349C9" w:rsidRDefault="00A62821" w:rsidP="00486C31">
      <w:pPr>
        <w:autoSpaceDE w:val="0"/>
        <w:autoSpaceDN w:val="0"/>
        <w:adjustRightInd w:val="0"/>
        <w:spacing w:after="0" w:line="240" w:lineRule="auto"/>
        <w:rPr>
          <w:b/>
          <w:sz w:val="32"/>
          <w:szCs w:val="32"/>
        </w:rPr>
      </w:pPr>
    </w:p>
    <w:p w:rsidR="00A62821" w:rsidRPr="00F349C9" w:rsidRDefault="00A62821" w:rsidP="00486C31">
      <w:pPr>
        <w:autoSpaceDE w:val="0"/>
        <w:autoSpaceDN w:val="0"/>
        <w:adjustRightInd w:val="0"/>
        <w:spacing w:after="0" w:line="240" w:lineRule="auto"/>
        <w:rPr>
          <w:b/>
          <w:sz w:val="32"/>
          <w:szCs w:val="32"/>
        </w:rPr>
      </w:pPr>
    </w:p>
    <w:p w:rsidR="00486C31" w:rsidRPr="00F349C9" w:rsidRDefault="00407C24" w:rsidP="00486C31">
      <w:pPr>
        <w:autoSpaceDE w:val="0"/>
        <w:autoSpaceDN w:val="0"/>
        <w:adjustRightInd w:val="0"/>
        <w:spacing w:after="0" w:line="240" w:lineRule="auto"/>
        <w:rPr>
          <w:b/>
          <w:sz w:val="32"/>
          <w:szCs w:val="32"/>
        </w:rPr>
      </w:pPr>
      <w:r w:rsidRPr="00F349C9">
        <w:rPr>
          <w:b/>
          <w:sz w:val="32"/>
          <w:szCs w:val="32"/>
        </w:rPr>
        <w:lastRenderedPageBreak/>
        <w:t xml:space="preserve">Lesmateriaal: </w:t>
      </w:r>
    </w:p>
    <w:p w:rsidR="00705A37" w:rsidRPr="00F349C9" w:rsidRDefault="00705A37" w:rsidP="004141EA">
      <w:pPr>
        <w:autoSpaceDE w:val="0"/>
        <w:autoSpaceDN w:val="0"/>
        <w:adjustRightInd w:val="0"/>
        <w:spacing w:after="0" w:line="240" w:lineRule="auto"/>
        <w:jc w:val="center"/>
        <w:rPr>
          <w:b/>
          <w:sz w:val="32"/>
          <w:szCs w:val="32"/>
        </w:rPr>
      </w:pPr>
    </w:p>
    <w:p w:rsidR="005B33E3" w:rsidRPr="00F349C9" w:rsidRDefault="005B33E3" w:rsidP="00486C31">
      <w:pPr>
        <w:autoSpaceDE w:val="0"/>
        <w:autoSpaceDN w:val="0"/>
        <w:adjustRightInd w:val="0"/>
        <w:spacing w:after="0" w:line="240" w:lineRule="auto"/>
        <w:rPr>
          <w:b/>
          <w:sz w:val="32"/>
          <w:szCs w:val="32"/>
        </w:rPr>
      </w:pPr>
    </w:p>
    <w:p w:rsidR="00705A37" w:rsidRPr="00F349C9" w:rsidRDefault="00705A37" w:rsidP="004141EA">
      <w:pPr>
        <w:autoSpaceDE w:val="0"/>
        <w:autoSpaceDN w:val="0"/>
        <w:adjustRightInd w:val="0"/>
        <w:spacing w:after="0" w:line="240" w:lineRule="auto"/>
        <w:jc w:val="center"/>
        <w:rPr>
          <w:b/>
          <w:sz w:val="32"/>
          <w:szCs w:val="32"/>
        </w:rPr>
      </w:pPr>
    </w:p>
    <w:p w:rsidR="005B33E3" w:rsidRPr="00F349C9" w:rsidRDefault="00A62821" w:rsidP="00705A37">
      <w:pPr>
        <w:autoSpaceDE w:val="0"/>
        <w:autoSpaceDN w:val="0"/>
        <w:adjustRightInd w:val="0"/>
        <w:spacing w:after="0" w:line="240" w:lineRule="auto"/>
        <w:jc w:val="center"/>
        <w:rPr>
          <w:b/>
          <w:sz w:val="32"/>
          <w:szCs w:val="32"/>
        </w:rPr>
      </w:pPr>
      <w:r>
        <w:rPr>
          <w:noProof/>
          <w:lang w:eastAsia="nl-BE"/>
        </w:rPr>
        <w:drawing>
          <wp:inline distT="0" distB="0" distL="0" distR="0" wp14:anchorId="4FC0F0EA" wp14:editId="0FD7CE10">
            <wp:extent cx="6137393" cy="665797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244" t="16470" r="30718" b="12059"/>
                    <a:stretch/>
                  </pic:blipFill>
                  <pic:spPr bwMode="auto">
                    <a:xfrm>
                      <a:off x="0" y="0"/>
                      <a:ext cx="6140619" cy="6661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2821">
        <w:rPr>
          <w:noProof/>
          <w:lang w:eastAsia="nl-BE"/>
        </w:rPr>
        <w:t xml:space="preserve"> </w:t>
      </w:r>
      <w:r>
        <w:rPr>
          <w:noProof/>
          <w:lang w:eastAsia="nl-BE"/>
        </w:rPr>
        <w:drawing>
          <wp:inline distT="0" distB="0" distL="0" distR="0" wp14:anchorId="5F6656CA" wp14:editId="3C456D24">
            <wp:extent cx="5832621" cy="817245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6543" t="17647" r="35017" b="11470"/>
                    <a:stretch/>
                  </pic:blipFill>
                  <pic:spPr bwMode="auto">
                    <a:xfrm>
                      <a:off x="0" y="0"/>
                      <a:ext cx="5841033" cy="8184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2821">
        <w:rPr>
          <w:noProof/>
          <w:lang w:eastAsia="nl-BE"/>
        </w:rPr>
        <w:t xml:space="preserve"> </w:t>
      </w:r>
      <w:r>
        <w:rPr>
          <w:noProof/>
          <w:lang w:eastAsia="nl-BE"/>
        </w:rPr>
        <w:drawing>
          <wp:inline distT="0" distB="0" distL="0" distR="0" wp14:anchorId="63ECA59D" wp14:editId="75601520">
            <wp:extent cx="5750223" cy="8486775"/>
            <wp:effectExtent l="0" t="0" r="317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7204" t="14411" r="35348" b="13529"/>
                    <a:stretch/>
                  </pic:blipFill>
                  <pic:spPr bwMode="auto">
                    <a:xfrm>
                      <a:off x="0" y="0"/>
                      <a:ext cx="5753717" cy="8491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C24" w:rsidRDefault="00CF44C8" w:rsidP="00486C31">
      <w:pPr>
        <w:autoSpaceDE w:val="0"/>
        <w:autoSpaceDN w:val="0"/>
        <w:adjustRightInd w:val="0"/>
        <w:spacing w:after="0" w:line="240" w:lineRule="auto"/>
        <w:jc w:val="center"/>
        <w:rPr>
          <w:noProof/>
          <w:lang w:eastAsia="nl-BE"/>
        </w:rPr>
      </w:pPr>
      <w:r>
        <w:rPr>
          <w:noProof/>
          <w:lang w:eastAsia="nl-BE"/>
        </w:rPr>
        <w:t xml:space="preserve"> </w:t>
      </w:r>
      <w:r>
        <w:rPr>
          <w:noProof/>
          <w:lang w:eastAsia="nl-BE"/>
        </w:rPr>
        <w:drawing>
          <wp:inline distT="0" distB="0" distL="0" distR="0" wp14:anchorId="5D449CDD" wp14:editId="2C42B8BB">
            <wp:extent cx="6551764" cy="7000875"/>
            <wp:effectExtent l="0" t="0" r="190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259" t="16765" r="28734" b="5294"/>
                    <a:stretch/>
                  </pic:blipFill>
                  <pic:spPr bwMode="auto">
                    <a:xfrm>
                      <a:off x="0" y="0"/>
                      <a:ext cx="6556766" cy="7006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5DE445E2" wp14:editId="1959D6F4">
            <wp:extent cx="5424523" cy="5705475"/>
            <wp:effectExtent l="0" t="0" r="508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0511" t="11915" r="29393" b="13071"/>
                    <a:stretch/>
                  </pic:blipFill>
                  <pic:spPr bwMode="auto">
                    <a:xfrm>
                      <a:off x="0" y="0"/>
                      <a:ext cx="5433778" cy="5715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t xml:space="preserve"> </w:t>
      </w:r>
      <w:r>
        <w:rPr>
          <w:noProof/>
          <w:lang w:eastAsia="nl-BE"/>
        </w:rPr>
        <w:drawing>
          <wp:inline distT="0" distB="0" distL="0" distR="0" wp14:anchorId="1C8E41FE" wp14:editId="18867E16">
            <wp:extent cx="5481915" cy="7943850"/>
            <wp:effectExtent l="0" t="0" r="508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7204" t="15588" r="35182" b="13236"/>
                    <a:stretch/>
                  </pic:blipFill>
                  <pic:spPr bwMode="auto">
                    <a:xfrm>
                      <a:off x="0" y="0"/>
                      <a:ext cx="5484034" cy="794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7303" w:rsidRPr="00397303">
        <w:rPr>
          <w:noProof/>
          <w:lang w:eastAsia="nl-BE"/>
        </w:rPr>
        <w:t xml:space="preserve"> </w:t>
      </w:r>
      <w:r w:rsidR="00397303">
        <w:rPr>
          <w:noProof/>
          <w:lang w:eastAsia="nl-BE"/>
        </w:rPr>
        <w:drawing>
          <wp:inline distT="0" distB="0" distL="0" distR="0" wp14:anchorId="482EA9A4" wp14:editId="412ED3EA">
            <wp:extent cx="5760720" cy="7175316"/>
            <wp:effectExtent l="0" t="0" r="0" b="698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2409" t="12353" r="30553" b="5588"/>
                    <a:stretch/>
                  </pic:blipFill>
                  <pic:spPr bwMode="auto">
                    <a:xfrm>
                      <a:off x="0" y="0"/>
                      <a:ext cx="5760720" cy="7175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4C8" w:rsidRPr="001631F4" w:rsidRDefault="00397303" w:rsidP="00486C31">
      <w:pPr>
        <w:autoSpaceDE w:val="0"/>
        <w:autoSpaceDN w:val="0"/>
        <w:adjustRightInd w:val="0"/>
        <w:spacing w:after="0" w:line="240" w:lineRule="auto"/>
        <w:jc w:val="center"/>
      </w:pPr>
      <w:r>
        <w:rPr>
          <w:noProof/>
          <w:lang w:eastAsia="nl-BE"/>
        </w:rPr>
        <w:t xml:space="preserve"> </w:t>
      </w:r>
      <w:r>
        <w:rPr>
          <w:noProof/>
          <w:lang w:eastAsia="nl-BE"/>
        </w:rPr>
        <w:drawing>
          <wp:inline distT="0" distB="0" distL="0" distR="0" wp14:anchorId="73A8F21F" wp14:editId="335D88A6">
            <wp:extent cx="6191119" cy="7772400"/>
            <wp:effectExtent l="0" t="0" r="63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2589" t="11915" r="30510" b="5683"/>
                    <a:stretch/>
                  </pic:blipFill>
                  <pic:spPr bwMode="auto">
                    <a:xfrm>
                      <a:off x="0" y="0"/>
                      <a:ext cx="6206615" cy="7791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97303">
        <w:rPr>
          <w:noProof/>
          <w:lang w:eastAsia="nl-BE"/>
        </w:rPr>
        <w:t xml:space="preserve"> </w:t>
      </w:r>
      <w:r>
        <w:rPr>
          <w:noProof/>
          <w:lang w:eastAsia="nl-BE"/>
        </w:rPr>
        <w:drawing>
          <wp:inline distT="0" distB="0" distL="0" distR="0" wp14:anchorId="232D4D3E" wp14:editId="1BF909BC">
            <wp:extent cx="5760720" cy="7573491"/>
            <wp:effectExtent l="0" t="0" r="0" b="889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4062" t="11219" r="32371" b="10294"/>
                    <a:stretch/>
                  </pic:blipFill>
                  <pic:spPr bwMode="auto">
                    <a:xfrm>
                      <a:off x="0" y="0"/>
                      <a:ext cx="5760720" cy="7573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t xml:space="preserve"> </w:t>
      </w:r>
      <w:r>
        <w:rPr>
          <w:noProof/>
          <w:lang w:eastAsia="nl-BE"/>
        </w:rPr>
        <w:drawing>
          <wp:inline distT="0" distB="0" distL="0" distR="0" wp14:anchorId="1C06CC48" wp14:editId="3C700E00">
            <wp:extent cx="6390907" cy="859155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4026" t="12199" r="32108" b="6819"/>
                    <a:stretch/>
                  </pic:blipFill>
                  <pic:spPr bwMode="auto">
                    <a:xfrm>
                      <a:off x="0" y="0"/>
                      <a:ext cx="6403587" cy="8608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t xml:space="preserve"> </w:t>
      </w:r>
    </w:p>
    <w:sectPr w:rsidR="00CF44C8" w:rsidRPr="001631F4" w:rsidSect="00614AA3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4C8" w:rsidRDefault="00CF44C8" w:rsidP="00CF44C8">
      <w:pPr>
        <w:spacing w:after="0" w:line="240" w:lineRule="auto"/>
      </w:pPr>
      <w:r>
        <w:separator/>
      </w:r>
    </w:p>
  </w:endnote>
  <w:endnote w:type="continuationSeparator" w:id="0">
    <w:p w:rsidR="00CF44C8" w:rsidRDefault="00CF44C8" w:rsidP="00CF4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Helvetica Neu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 Pro">
    <w:altName w:val="Minion Pro"/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7822543"/>
      <w:docPartObj>
        <w:docPartGallery w:val="Page Numbers (Bottom of Page)"/>
        <w:docPartUnique/>
      </w:docPartObj>
    </w:sdtPr>
    <w:sdtEndPr/>
    <w:sdtContent>
      <w:p w:rsidR="000B6EA9" w:rsidRDefault="000B6EA9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1DE0" w:rsidRPr="00881DE0">
          <w:rPr>
            <w:noProof/>
            <w:lang w:val="nl-NL"/>
          </w:rPr>
          <w:t>1</w:t>
        </w:r>
        <w:r>
          <w:fldChar w:fldCharType="end"/>
        </w:r>
      </w:p>
    </w:sdtContent>
  </w:sdt>
  <w:p w:rsidR="00CF44C8" w:rsidRDefault="00CF44C8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4C8" w:rsidRDefault="00CF44C8" w:rsidP="00CF44C8">
      <w:pPr>
        <w:spacing w:after="0" w:line="240" w:lineRule="auto"/>
      </w:pPr>
      <w:r>
        <w:separator/>
      </w:r>
    </w:p>
  </w:footnote>
  <w:footnote w:type="continuationSeparator" w:id="0">
    <w:p w:rsidR="00CF44C8" w:rsidRDefault="00CF44C8" w:rsidP="00CF44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B30A3"/>
    <w:multiLevelType w:val="multilevel"/>
    <w:tmpl w:val="157C9D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4FB3597"/>
    <w:multiLevelType w:val="multilevel"/>
    <w:tmpl w:val="AE1AC9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0FDD4521"/>
    <w:multiLevelType w:val="multilevel"/>
    <w:tmpl w:val="B1301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553263"/>
    <w:multiLevelType w:val="multilevel"/>
    <w:tmpl w:val="50A42B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111F089D"/>
    <w:multiLevelType w:val="hybridMultilevel"/>
    <w:tmpl w:val="4C2C9032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C0066B3"/>
    <w:multiLevelType w:val="multilevel"/>
    <w:tmpl w:val="81540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633990"/>
    <w:multiLevelType w:val="multilevel"/>
    <w:tmpl w:val="06646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714EA7"/>
    <w:multiLevelType w:val="multilevel"/>
    <w:tmpl w:val="AE1AC9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633110CA"/>
    <w:multiLevelType w:val="multilevel"/>
    <w:tmpl w:val="8EB41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3A2862"/>
    <w:multiLevelType w:val="multilevel"/>
    <w:tmpl w:val="E482E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EF10C7"/>
    <w:multiLevelType w:val="hybridMultilevel"/>
    <w:tmpl w:val="9E047A7A"/>
    <w:lvl w:ilvl="0" w:tplc="85FC89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8"/>
  </w:num>
  <w:num w:numId="5">
    <w:abstractNumId w:val="9"/>
  </w:num>
  <w:num w:numId="6">
    <w:abstractNumId w:val="3"/>
  </w:num>
  <w:num w:numId="7">
    <w:abstractNumId w:val="0"/>
  </w:num>
  <w:num w:numId="8">
    <w:abstractNumId w:val="10"/>
  </w:num>
  <w:num w:numId="9">
    <w:abstractNumId w:val="1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AA3"/>
    <w:rsid w:val="000730B6"/>
    <w:rsid w:val="000B6EA9"/>
    <w:rsid w:val="000F6C35"/>
    <w:rsid w:val="001631F4"/>
    <w:rsid w:val="00177212"/>
    <w:rsid w:val="001D0A04"/>
    <w:rsid w:val="00312C73"/>
    <w:rsid w:val="00365E3F"/>
    <w:rsid w:val="003902BB"/>
    <w:rsid w:val="00397303"/>
    <w:rsid w:val="00407C24"/>
    <w:rsid w:val="004141EA"/>
    <w:rsid w:val="00486C31"/>
    <w:rsid w:val="004F0131"/>
    <w:rsid w:val="005B33E3"/>
    <w:rsid w:val="005F5D36"/>
    <w:rsid w:val="00614AA3"/>
    <w:rsid w:val="00705A37"/>
    <w:rsid w:val="007F569F"/>
    <w:rsid w:val="00801922"/>
    <w:rsid w:val="00843605"/>
    <w:rsid w:val="00881DE0"/>
    <w:rsid w:val="00924EF5"/>
    <w:rsid w:val="00963B31"/>
    <w:rsid w:val="00967D91"/>
    <w:rsid w:val="00A3685B"/>
    <w:rsid w:val="00A42AC2"/>
    <w:rsid w:val="00A62821"/>
    <w:rsid w:val="00A93EB9"/>
    <w:rsid w:val="00BA28B7"/>
    <w:rsid w:val="00C73E47"/>
    <w:rsid w:val="00CF44C8"/>
    <w:rsid w:val="00D02A00"/>
    <w:rsid w:val="00D11C9D"/>
    <w:rsid w:val="00D37DD6"/>
    <w:rsid w:val="00DF4945"/>
    <w:rsid w:val="00ED3A40"/>
    <w:rsid w:val="00F13760"/>
    <w:rsid w:val="00F261C9"/>
    <w:rsid w:val="00F349C9"/>
    <w:rsid w:val="00FF4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DF49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link w:val="Kop3Char"/>
    <w:uiPriority w:val="9"/>
    <w:qFormat/>
    <w:rsid w:val="00614A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F49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DF49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14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14AA3"/>
    <w:rPr>
      <w:rFonts w:ascii="Tahoma" w:hAnsi="Tahoma" w:cs="Tahoma"/>
      <w:sz w:val="16"/>
      <w:szCs w:val="16"/>
    </w:rPr>
  </w:style>
  <w:style w:type="character" w:customStyle="1" w:styleId="Kop3Char">
    <w:name w:val="Kop 3 Char"/>
    <w:basedOn w:val="Standaardalinea-lettertype"/>
    <w:link w:val="Kop3"/>
    <w:uiPriority w:val="9"/>
    <w:rsid w:val="00614AA3"/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DF49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DF49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F4945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rmaalweb">
    <w:name w:val="Normal (Web)"/>
    <w:basedOn w:val="Standaard"/>
    <w:uiPriority w:val="99"/>
    <w:semiHidden/>
    <w:unhideWhenUsed/>
    <w:rsid w:val="00DF4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Lijstalinea">
    <w:name w:val="List Paragraph"/>
    <w:basedOn w:val="Standaard"/>
    <w:uiPriority w:val="34"/>
    <w:qFormat/>
    <w:rsid w:val="00D11C9D"/>
    <w:pPr>
      <w:ind w:left="720"/>
      <w:contextualSpacing/>
    </w:pPr>
  </w:style>
  <w:style w:type="paragraph" w:customStyle="1" w:styleId="Pa0">
    <w:name w:val="Pa0"/>
    <w:basedOn w:val="Standaard"/>
    <w:next w:val="Standaard"/>
    <w:uiPriority w:val="99"/>
    <w:rsid w:val="00A42AC2"/>
    <w:pPr>
      <w:autoSpaceDE w:val="0"/>
      <w:autoSpaceDN w:val="0"/>
      <w:adjustRightInd w:val="0"/>
      <w:spacing w:after="0" w:line="221" w:lineRule="atLeast"/>
    </w:pPr>
    <w:rPr>
      <w:rFonts w:ascii="Helvetica Neue" w:hAnsi="Helvetica Neue"/>
      <w:sz w:val="24"/>
      <w:szCs w:val="24"/>
    </w:rPr>
  </w:style>
  <w:style w:type="paragraph" w:customStyle="1" w:styleId="Pa1">
    <w:name w:val="Pa1"/>
    <w:basedOn w:val="Standaard"/>
    <w:next w:val="Standaard"/>
    <w:uiPriority w:val="99"/>
    <w:rsid w:val="001631F4"/>
    <w:pPr>
      <w:autoSpaceDE w:val="0"/>
      <w:autoSpaceDN w:val="0"/>
      <w:adjustRightInd w:val="0"/>
      <w:spacing w:after="0" w:line="221" w:lineRule="atLeast"/>
    </w:pPr>
    <w:rPr>
      <w:rFonts w:ascii="Minion Pro" w:hAnsi="Minion Pro"/>
      <w:sz w:val="24"/>
      <w:szCs w:val="24"/>
    </w:rPr>
  </w:style>
  <w:style w:type="table" w:styleId="Tabelraster">
    <w:name w:val="Table Grid"/>
    <w:basedOn w:val="Standaardtabel"/>
    <w:uiPriority w:val="59"/>
    <w:rsid w:val="001631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902BB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CF44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F44C8"/>
  </w:style>
  <w:style w:type="paragraph" w:styleId="Voettekst">
    <w:name w:val="footer"/>
    <w:basedOn w:val="Standaard"/>
    <w:link w:val="VoettekstChar"/>
    <w:uiPriority w:val="99"/>
    <w:unhideWhenUsed/>
    <w:rsid w:val="00CF44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F44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DF49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link w:val="Kop3Char"/>
    <w:uiPriority w:val="9"/>
    <w:qFormat/>
    <w:rsid w:val="00614A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F49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DF49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14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14AA3"/>
    <w:rPr>
      <w:rFonts w:ascii="Tahoma" w:hAnsi="Tahoma" w:cs="Tahoma"/>
      <w:sz w:val="16"/>
      <w:szCs w:val="16"/>
    </w:rPr>
  </w:style>
  <w:style w:type="character" w:customStyle="1" w:styleId="Kop3Char">
    <w:name w:val="Kop 3 Char"/>
    <w:basedOn w:val="Standaardalinea-lettertype"/>
    <w:link w:val="Kop3"/>
    <w:uiPriority w:val="9"/>
    <w:rsid w:val="00614AA3"/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DF49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DF49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F4945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rmaalweb">
    <w:name w:val="Normal (Web)"/>
    <w:basedOn w:val="Standaard"/>
    <w:uiPriority w:val="99"/>
    <w:semiHidden/>
    <w:unhideWhenUsed/>
    <w:rsid w:val="00DF4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Lijstalinea">
    <w:name w:val="List Paragraph"/>
    <w:basedOn w:val="Standaard"/>
    <w:uiPriority w:val="34"/>
    <w:qFormat/>
    <w:rsid w:val="00D11C9D"/>
    <w:pPr>
      <w:ind w:left="720"/>
      <w:contextualSpacing/>
    </w:pPr>
  </w:style>
  <w:style w:type="paragraph" w:customStyle="1" w:styleId="Pa0">
    <w:name w:val="Pa0"/>
    <w:basedOn w:val="Standaard"/>
    <w:next w:val="Standaard"/>
    <w:uiPriority w:val="99"/>
    <w:rsid w:val="00A42AC2"/>
    <w:pPr>
      <w:autoSpaceDE w:val="0"/>
      <w:autoSpaceDN w:val="0"/>
      <w:adjustRightInd w:val="0"/>
      <w:spacing w:after="0" w:line="221" w:lineRule="atLeast"/>
    </w:pPr>
    <w:rPr>
      <w:rFonts w:ascii="Helvetica Neue" w:hAnsi="Helvetica Neue"/>
      <w:sz w:val="24"/>
      <w:szCs w:val="24"/>
    </w:rPr>
  </w:style>
  <w:style w:type="paragraph" w:customStyle="1" w:styleId="Pa1">
    <w:name w:val="Pa1"/>
    <w:basedOn w:val="Standaard"/>
    <w:next w:val="Standaard"/>
    <w:uiPriority w:val="99"/>
    <w:rsid w:val="001631F4"/>
    <w:pPr>
      <w:autoSpaceDE w:val="0"/>
      <w:autoSpaceDN w:val="0"/>
      <w:adjustRightInd w:val="0"/>
      <w:spacing w:after="0" w:line="221" w:lineRule="atLeast"/>
    </w:pPr>
    <w:rPr>
      <w:rFonts w:ascii="Minion Pro" w:hAnsi="Minion Pro"/>
      <w:sz w:val="24"/>
      <w:szCs w:val="24"/>
    </w:rPr>
  </w:style>
  <w:style w:type="table" w:styleId="Tabelraster">
    <w:name w:val="Table Grid"/>
    <w:basedOn w:val="Standaardtabel"/>
    <w:uiPriority w:val="59"/>
    <w:rsid w:val="001631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902BB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CF44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F44C8"/>
  </w:style>
  <w:style w:type="paragraph" w:styleId="Voettekst">
    <w:name w:val="footer"/>
    <w:basedOn w:val="Standaard"/>
    <w:link w:val="VoettekstChar"/>
    <w:uiPriority w:val="99"/>
    <w:unhideWhenUsed/>
    <w:rsid w:val="00CF44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F44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0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6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63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83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5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B162C4-B5F0-40BA-A1D8-FFF4EFF18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12</Pages>
  <Words>252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UGent</Company>
  <LinksUpToDate>false</LinksUpToDate>
  <CharactersWithSpaces>1638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 Vandaele</dc:creator>
  <cp:lastModifiedBy>Sylvie</cp:lastModifiedBy>
  <cp:revision>8</cp:revision>
  <dcterms:created xsi:type="dcterms:W3CDTF">2015-10-05T13:15:00Z</dcterms:created>
  <dcterms:modified xsi:type="dcterms:W3CDTF">2015-10-16T07:25:00Z</dcterms:modified>
</cp:coreProperties>
</file>