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F8E" w:rsidRDefault="001E1F8E" w:rsidP="00812D37">
      <w:pPr>
        <w:rPr>
          <w:b/>
          <w:noProof/>
          <w:sz w:val="32"/>
          <w:szCs w:val="32"/>
          <w:lang w:eastAsia="nl-BE"/>
        </w:rPr>
      </w:pPr>
      <w:bookmarkStart w:id="0" w:name="_GoBack"/>
      <w:bookmarkEnd w:id="0"/>
      <w:r>
        <w:rPr>
          <w:b/>
          <w:noProof/>
          <w:sz w:val="32"/>
          <w:szCs w:val="32"/>
          <w:lang w:eastAsia="nl-BE"/>
        </w:rPr>
        <w:t>Eindterm: NC zedenleer heeft geen eindtermen</w:t>
      </w:r>
    </w:p>
    <w:p w:rsidR="001E1F8E" w:rsidRDefault="001E1F8E" w:rsidP="00812D37">
      <w:pPr>
        <w:rPr>
          <w:b/>
          <w:noProof/>
          <w:sz w:val="32"/>
          <w:szCs w:val="32"/>
          <w:lang w:eastAsia="nl-BE"/>
        </w:rPr>
      </w:pPr>
    </w:p>
    <w:p w:rsidR="00812D37" w:rsidRDefault="00812D37" w:rsidP="00812D37">
      <w:pPr>
        <w:rPr>
          <w:b/>
          <w:noProof/>
          <w:sz w:val="32"/>
          <w:szCs w:val="32"/>
          <w:lang w:eastAsia="nl-BE"/>
        </w:rPr>
      </w:pPr>
      <w:r>
        <w:rPr>
          <w:b/>
          <w:noProof/>
          <w:sz w:val="32"/>
          <w:szCs w:val="32"/>
          <w:lang w:eastAsia="nl-BE"/>
        </w:rPr>
        <w:t>Leerplan Niet-confessionele zedenleer 3</w:t>
      </w:r>
      <w:r w:rsidRPr="00967D91">
        <w:rPr>
          <w:b/>
          <w:noProof/>
          <w:sz w:val="32"/>
          <w:szCs w:val="32"/>
          <w:vertAlign w:val="superscript"/>
          <w:lang w:eastAsia="nl-BE"/>
        </w:rPr>
        <w:t>de</w:t>
      </w:r>
      <w:r>
        <w:rPr>
          <w:b/>
          <w:noProof/>
          <w:sz w:val="32"/>
          <w:szCs w:val="32"/>
          <w:lang w:eastAsia="nl-BE"/>
        </w:rPr>
        <w:t xml:space="preserve"> graad ASO </w:t>
      </w:r>
    </w:p>
    <w:p w:rsidR="00812D37" w:rsidRPr="00967D91" w:rsidRDefault="00812D37" w:rsidP="00812D37">
      <w:pPr>
        <w:spacing w:after="0" w:line="240" w:lineRule="auto"/>
        <w:rPr>
          <w:rFonts w:eastAsia="Times New Roman" w:cs="Times New Roman"/>
          <w:color w:val="00B0F0"/>
          <w:sz w:val="28"/>
          <w:szCs w:val="28"/>
          <w:lang w:eastAsia="nl-BE"/>
        </w:rPr>
      </w:pPr>
      <w:r w:rsidRPr="00967D91">
        <w:rPr>
          <w:rFonts w:eastAsia="Times New Roman" w:cs="Times New Roman"/>
          <w:color w:val="00B0F0"/>
          <w:sz w:val="28"/>
          <w:szCs w:val="28"/>
          <w:lang w:eastAsia="nl-BE"/>
        </w:rPr>
        <w:t xml:space="preserve">Procesdoel IV </w:t>
      </w:r>
      <w:r>
        <w:rPr>
          <w:rFonts w:eastAsia="Times New Roman" w:cs="Times New Roman"/>
          <w:color w:val="00B0F0"/>
          <w:sz w:val="28"/>
          <w:szCs w:val="28"/>
          <w:lang w:eastAsia="nl-BE"/>
        </w:rPr>
        <w:t xml:space="preserve"> </w:t>
      </w:r>
      <w:r w:rsidRPr="00967D91">
        <w:rPr>
          <w:rFonts w:eastAsia="Times New Roman" w:cs="Times New Roman"/>
          <w:color w:val="00B0F0"/>
          <w:sz w:val="28"/>
          <w:szCs w:val="28"/>
          <w:lang w:eastAsia="nl-BE"/>
        </w:rPr>
        <w:t xml:space="preserve">Verantwoordelijkheid voor huidige en toekomstige generaties </w:t>
      </w:r>
    </w:p>
    <w:p w:rsidR="00812D37" w:rsidRDefault="00812D37" w:rsidP="00812D37">
      <w:pPr>
        <w:rPr>
          <w:b/>
          <w:noProof/>
          <w:sz w:val="32"/>
          <w:szCs w:val="32"/>
          <w:lang w:eastAsia="nl-BE"/>
        </w:rPr>
      </w:pPr>
    </w:p>
    <w:p w:rsidR="00812D37" w:rsidRPr="00DF4945" w:rsidRDefault="00812D37" w:rsidP="00812D37">
      <w:pPr>
        <w:rPr>
          <w:b/>
          <w:noProof/>
          <w:sz w:val="32"/>
          <w:szCs w:val="32"/>
          <w:lang w:eastAsia="nl-BE"/>
        </w:rPr>
      </w:pPr>
      <w:r>
        <w:rPr>
          <w:noProof/>
          <w:lang w:eastAsia="nl-BE"/>
        </w:rPr>
        <w:drawing>
          <wp:inline distT="0" distB="0" distL="0" distR="0" wp14:anchorId="01D686C6" wp14:editId="1DFD05C4">
            <wp:extent cx="5363517" cy="6057900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194" t="22116" r="50080" b="6151"/>
                    <a:stretch/>
                  </pic:blipFill>
                  <pic:spPr bwMode="auto">
                    <a:xfrm>
                      <a:off x="0" y="0"/>
                      <a:ext cx="5364371" cy="605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D37" w:rsidRDefault="00812D37" w:rsidP="00812D37">
      <w:pPr>
        <w:rPr>
          <w:b/>
          <w:sz w:val="32"/>
          <w:szCs w:val="32"/>
        </w:rPr>
      </w:pPr>
    </w:p>
    <w:p w:rsidR="00812D37" w:rsidRDefault="00812D37" w:rsidP="00812D37">
      <w:pPr>
        <w:rPr>
          <w:b/>
          <w:sz w:val="32"/>
          <w:szCs w:val="32"/>
        </w:rPr>
      </w:pPr>
    </w:p>
    <w:p w:rsidR="00812D37" w:rsidRDefault="00812D37" w:rsidP="00812D37">
      <w:pPr>
        <w:rPr>
          <w:b/>
          <w:sz w:val="32"/>
          <w:szCs w:val="32"/>
        </w:rPr>
      </w:pPr>
      <w:r w:rsidRPr="00F25170">
        <w:rPr>
          <w:b/>
          <w:sz w:val="32"/>
          <w:szCs w:val="32"/>
        </w:rPr>
        <w:lastRenderedPageBreak/>
        <w:t xml:space="preserve">Lesdoelen + taxonomie van Bloom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12D37" w:rsidTr="00F71AB5">
        <w:tc>
          <w:tcPr>
            <w:tcW w:w="3070" w:type="dxa"/>
          </w:tcPr>
          <w:p w:rsidR="00812D37" w:rsidRDefault="00812D37" w:rsidP="00F71AB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Lesdoel</w:t>
            </w:r>
          </w:p>
        </w:tc>
        <w:tc>
          <w:tcPr>
            <w:tcW w:w="3071" w:type="dxa"/>
          </w:tcPr>
          <w:p w:rsidR="00812D37" w:rsidRDefault="00812D37" w:rsidP="00F71AB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Gedragsniveau</w:t>
            </w:r>
          </w:p>
        </w:tc>
        <w:tc>
          <w:tcPr>
            <w:tcW w:w="3071" w:type="dxa"/>
          </w:tcPr>
          <w:p w:rsidR="00812D37" w:rsidRDefault="00812D37" w:rsidP="00F71AB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Inhoudsniveau</w:t>
            </w:r>
          </w:p>
        </w:tc>
      </w:tr>
      <w:tr w:rsidR="00812D37" w:rsidTr="00F71AB5">
        <w:tc>
          <w:tcPr>
            <w:tcW w:w="3070" w:type="dxa"/>
          </w:tcPr>
          <w:p w:rsidR="00812D37" w:rsidRPr="00CD5373" w:rsidRDefault="00A41025" w:rsidP="001E1F8E">
            <w:pPr>
              <w:pStyle w:val="Lijstalinea"/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CD5373">
              <w:rPr>
                <w:rFonts w:ascii="Calibri" w:hAnsi="Calibri" w:cs="Calibri"/>
                <w:sz w:val="24"/>
                <w:szCs w:val="24"/>
              </w:rPr>
              <w:t>De leerlingen leggen in eigen woorden uit hoe het verbruik van fossiele brandstoffen leidt tot</w:t>
            </w:r>
            <w:r w:rsidR="001E1F8E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CD5373">
              <w:rPr>
                <w:rFonts w:ascii="Calibri" w:hAnsi="Calibri" w:cs="Calibri"/>
              </w:rPr>
              <w:t>klimaatverandering.</w:t>
            </w:r>
          </w:p>
        </w:tc>
        <w:tc>
          <w:tcPr>
            <w:tcW w:w="3071" w:type="dxa"/>
          </w:tcPr>
          <w:p w:rsidR="00812D37" w:rsidRPr="008713BB" w:rsidRDefault="00C62A9A" w:rsidP="00F71AB5">
            <w:p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Begrijpen</w:t>
            </w:r>
          </w:p>
        </w:tc>
        <w:tc>
          <w:tcPr>
            <w:tcW w:w="3071" w:type="dxa"/>
          </w:tcPr>
          <w:p w:rsidR="00812D37" w:rsidRPr="00CD2365" w:rsidRDefault="00C62A9A" w:rsidP="00F7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812D37" w:rsidTr="00F71AB5">
        <w:tc>
          <w:tcPr>
            <w:tcW w:w="3070" w:type="dxa"/>
          </w:tcPr>
          <w:p w:rsidR="00812D37" w:rsidRPr="00CD5373" w:rsidRDefault="00A41025" w:rsidP="00A41025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CD5373">
              <w:rPr>
                <w:rFonts w:ascii="Calibri" w:hAnsi="Calibri" w:cs="Calibri"/>
              </w:rPr>
              <w:t>De leerlingen leggen in eigen woorden het begrip “transitie” uit.</w:t>
            </w:r>
          </w:p>
        </w:tc>
        <w:tc>
          <w:tcPr>
            <w:tcW w:w="3071" w:type="dxa"/>
          </w:tcPr>
          <w:p w:rsidR="00812D37" w:rsidRPr="00CD2365" w:rsidRDefault="00C62A9A" w:rsidP="00F7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Begrijpen</w:t>
            </w:r>
          </w:p>
        </w:tc>
        <w:tc>
          <w:tcPr>
            <w:tcW w:w="3071" w:type="dxa"/>
          </w:tcPr>
          <w:p w:rsidR="00812D37" w:rsidRPr="00CD2365" w:rsidRDefault="00C62A9A" w:rsidP="00F7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812D37" w:rsidTr="00F71AB5">
        <w:tc>
          <w:tcPr>
            <w:tcW w:w="3070" w:type="dxa"/>
          </w:tcPr>
          <w:p w:rsidR="00812D37" w:rsidRPr="00CD5373" w:rsidRDefault="00A41025" w:rsidP="00A41025">
            <w:pPr>
              <w:pStyle w:val="Lijstaline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CD5373">
              <w:rPr>
                <w:rFonts w:ascii="Calibri" w:hAnsi="Calibri" w:cs="Calibri"/>
                <w:sz w:val="24"/>
                <w:szCs w:val="24"/>
              </w:rPr>
              <w:t>De leerlingen evalueren de mate waarin de principes van het transitie-denken een antwoord  bieden op de problematiek van olie-afhankelijkheid.</w:t>
            </w:r>
          </w:p>
        </w:tc>
        <w:tc>
          <w:tcPr>
            <w:tcW w:w="3071" w:type="dxa"/>
          </w:tcPr>
          <w:p w:rsidR="00812D37" w:rsidRPr="00CD2365" w:rsidRDefault="00C62A9A" w:rsidP="00F7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Evalueren</w:t>
            </w:r>
          </w:p>
        </w:tc>
        <w:tc>
          <w:tcPr>
            <w:tcW w:w="3071" w:type="dxa"/>
          </w:tcPr>
          <w:p w:rsidR="00812D37" w:rsidRPr="00CD2365" w:rsidRDefault="00C62A9A" w:rsidP="00F7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812D37" w:rsidTr="00F71AB5">
        <w:tc>
          <w:tcPr>
            <w:tcW w:w="3070" w:type="dxa"/>
          </w:tcPr>
          <w:p w:rsidR="00A41025" w:rsidRPr="00CD5373" w:rsidRDefault="00A41025" w:rsidP="00A41025">
            <w:pPr>
              <w:pStyle w:val="Lijstaline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D5373">
              <w:rPr>
                <w:rFonts w:ascii="Calibri" w:hAnsi="Calibri" w:cs="Calibri"/>
                <w:sz w:val="24"/>
                <w:szCs w:val="24"/>
              </w:rPr>
              <w:t>De leerlingen leggen bij een voorbeeld van een transitie-project uit hoe de transitieprincipes daar concreet toegepast worden.</w:t>
            </w:r>
          </w:p>
        </w:tc>
        <w:tc>
          <w:tcPr>
            <w:tcW w:w="3071" w:type="dxa"/>
          </w:tcPr>
          <w:p w:rsidR="00812D37" w:rsidRPr="00CD2365" w:rsidRDefault="001E1F8E" w:rsidP="00F7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C62A9A">
              <w:rPr>
                <w:sz w:val="24"/>
                <w:szCs w:val="24"/>
              </w:rPr>
              <w:t>oepassen</w:t>
            </w:r>
          </w:p>
        </w:tc>
        <w:tc>
          <w:tcPr>
            <w:tcW w:w="3071" w:type="dxa"/>
          </w:tcPr>
          <w:p w:rsidR="00812D37" w:rsidRPr="00CD2365" w:rsidRDefault="00C62A9A" w:rsidP="00F7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Procedurele kennis</w:t>
            </w:r>
          </w:p>
        </w:tc>
      </w:tr>
      <w:tr w:rsidR="00812D37" w:rsidTr="00F71AB5">
        <w:tc>
          <w:tcPr>
            <w:tcW w:w="3070" w:type="dxa"/>
          </w:tcPr>
          <w:p w:rsidR="00812D37" w:rsidRPr="00CD5373" w:rsidRDefault="00A41025" w:rsidP="00A41025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CD5373">
              <w:rPr>
                <w:rFonts w:ascii="Calibri" w:hAnsi="Calibri" w:cs="Calibri"/>
              </w:rPr>
              <w:t>De leerlingen ontwikkelen een eigen transitie-project dat op school toepasbaar is.</w:t>
            </w:r>
          </w:p>
        </w:tc>
        <w:tc>
          <w:tcPr>
            <w:tcW w:w="3071" w:type="dxa"/>
          </w:tcPr>
          <w:p w:rsidR="00812D37" w:rsidRPr="00CD2365" w:rsidRDefault="00C62A9A" w:rsidP="00F7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Creëren</w:t>
            </w:r>
          </w:p>
        </w:tc>
        <w:tc>
          <w:tcPr>
            <w:tcW w:w="3071" w:type="dxa"/>
          </w:tcPr>
          <w:p w:rsidR="00812D37" w:rsidRPr="00CD2365" w:rsidRDefault="00C62A9A" w:rsidP="00F71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Procedurele kennis</w:t>
            </w:r>
          </w:p>
        </w:tc>
      </w:tr>
    </w:tbl>
    <w:p w:rsidR="00812D37" w:rsidRDefault="00812D37" w:rsidP="00812D37">
      <w:pPr>
        <w:rPr>
          <w:b/>
          <w:sz w:val="32"/>
          <w:szCs w:val="32"/>
        </w:rPr>
      </w:pPr>
    </w:p>
    <w:p w:rsidR="00A41025" w:rsidRDefault="00A41025" w:rsidP="00812D37">
      <w:pPr>
        <w:rPr>
          <w:b/>
          <w:sz w:val="32"/>
          <w:szCs w:val="32"/>
        </w:rPr>
      </w:pPr>
    </w:p>
    <w:p w:rsidR="00A41025" w:rsidRDefault="00A41025" w:rsidP="00812D37">
      <w:pPr>
        <w:rPr>
          <w:b/>
          <w:sz w:val="32"/>
          <w:szCs w:val="32"/>
        </w:rPr>
      </w:pPr>
    </w:p>
    <w:p w:rsidR="00812D37" w:rsidRDefault="00812D37" w:rsidP="00812D37">
      <w:pPr>
        <w:rPr>
          <w:b/>
          <w:sz w:val="32"/>
          <w:szCs w:val="32"/>
        </w:rPr>
      </w:pPr>
      <w:r>
        <w:rPr>
          <w:b/>
          <w:sz w:val="32"/>
          <w:szCs w:val="32"/>
        </w:rPr>
        <w:t>VOET</w:t>
      </w:r>
    </w:p>
    <w:p w:rsidR="00812D37" w:rsidRPr="00CD5373" w:rsidRDefault="00812D37" w:rsidP="00812D3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CD5373">
        <w:rPr>
          <w:rFonts w:cs="Calibri,Bold"/>
          <w:b/>
          <w:bCs/>
          <w:sz w:val="24"/>
          <w:szCs w:val="24"/>
        </w:rPr>
        <w:t>Context</w:t>
      </w:r>
      <w:r w:rsidRPr="00CD5373">
        <w:rPr>
          <w:rFonts w:cs="Calibri"/>
          <w:sz w:val="24"/>
          <w:szCs w:val="24"/>
        </w:rPr>
        <w:t xml:space="preserve">: </w:t>
      </w:r>
      <w:r w:rsidR="00A41025" w:rsidRPr="00CD5373">
        <w:rPr>
          <w:rFonts w:cs="Calibri"/>
          <w:sz w:val="24"/>
          <w:szCs w:val="24"/>
        </w:rPr>
        <w:t>4</w:t>
      </w:r>
      <w:r w:rsidR="001E1F8E">
        <w:rPr>
          <w:rFonts w:cs="Calibri"/>
          <w:sz w:val="24"/>
          <w:szCs w:val="24"/>
        </w:rPr>
        <w:t>.</w:t>
      </w:r>
      <w:r w:rsidR="00A41025" w:rsidRPr="00CD5373">
        <w:rPr>
          <w:rFonts w:cs="Calibri"/>
          <w:sz w:val="24"/>
          <w:szCs w:val="24"/>
        </w:rPr>
        <w:t xml:space="preserve"> Omgeving en duurzame ontwikkeling</w:t>
      </w:r>
    </w:p>
    <w:p w:rsidR="00812D37" w:rsidRPr="00CD5373" w:rsidRDefault="00812D37" w:rsidP="00A41025">
      <w:pPr>
        <w:autoSpaceDE w:val="0"/>
        <w:autoSpaceDN w:val="0"/>
        <w:adjustRightInd w:val="0"/>
        <w:spacing w:after="0" w:line="240" w:lineRule="auto"/>
        <w:rPr>
          <w:rFonts w:cs="Calibri,Bold"/>
          <w:bCs/>
          <w:sz w:val="24"/>
          <w:szCs w:val="24"/>
        </w:rPr>
      </w:pPr>
      <w:r w:rsidRPr="00CD5373">
        <w:rPr>
          <w:rFonts w:cs="Calibri,Bold"/>
          <w:b/>
          <w:bCs/>
          <w:sz w:val="24"/>
          <w:szCs w:val="24"/>
        </w:rPr>
        <w:t>Eindterm:</w:t>
      </w:r>
      <w:r w:rsidR="00A41025" w:rsidRPr="00CD5373">
        <w:rPr>
          <w:rFonts w:cs="Calibri,Bold"/>
          <w:b/>
          <w:bCs/>
          <w:sz w:val="24"/>
          <w:szCs w:val="24"/>
        </w:rPr>
        <w:t xml:space="preserve"> </w:t>
      </w:r>
      <w:r w:rsidR="00A41025" w:rsidRPr="00CD5373">
        <w:rPr>
          <w:rFonts w:cs="Calibri,Bold"/>
          <w:bCs/>
          <w:sz w:val="24"/>
          <w:szCs w:val="24"/>
        </w:rPr>
        <w:t>3.</w:t>
      </w:r>
      <w:r w:rsidR="00A41025" w:rsidRPr="00CD5373">
        <w:rPr>
          <w:rFonts w:ascii="Calibri" w:hAnsi="Calibri" w:cs="Calibri"/>
          <w:sz w:val="24"/>
          <w:szCs w:val="24"/>
        </w:rPr>
        <w:t xml:space="preserve"> De leerlingen zoeken naar mogelijkheden om zelf duurzaam gebruik te maken van ruimte, grondstoffen, goederen, energie en</w:t>
      </w:r>
      <w:r w:rsidR="001E1F8E">
        <w:rPr>
          <w:rFonts w:ascii="Calibri" w:hAnsi="Calibri" w:cs="Calibri"/>
          <w:sz w:val="24"/>
          <w:szCs w:val="24"/>
        </w:rPr>
        <w:t xml:space="preserve"> </w:t>
      </w:r>
      <w:r w:rsidR="00A41025" w:rsidRPr="00CD5373">
        <w:rPr>
          <w:rFonts w:ascii="Calibri" w:hAnsi="Calibri" w:cs="Calibri"/>
          <w:sz w:val="24"/>
          <w:szCs w:val="24"/>
        </w:rPr>
        <w:t>vervoermiddelen.</w:t>
      </w:r>
    </w:p>
    <w:p w:rsidR="00812D37" w:rsidRPr="00CD5373" w:rsidRDefault="00812D37" w:rsidP="00A41025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CD5373">
        <w:rPr>
          <w:rFonts w:cs="Calibri,Bold"/>
          <w:b/>
          <w:bCs/>
          <w:sz w:val="24"/>
          <w:szCs w:val="24"/>
        </w:rPr>
        <w:t>Gemeenschappelijke stam</w:t>
      </w:r>
      <w:r w:rsidRPr="00CD5373">
        <w:rPr>
          <w:rFonts w:cs="Calibri"/>
          <w:sz w:val="24"/>
          <w:szCs w:val="24"/>
        </w:rPr>
        <w:t xml:space="preserve">: </w:t>
      </w:r>
      <w:r w:rsidR="00A41025" w:rsidRPr="00CD5373">
        <w:rPr>
          <w:rFonts w:cs="Calibri"/>
          <w:sz w:val="24"/>
          <w:szCs w:val="24"/>
        </w:rPr>
        <w:t xml:space="preserve">creativiteit  </w:t>
      </w:r>
    </w:p>
    <w:p w:rsidR="00A41025" w:rsidRDefault="00A41025" w:rsidP="00812D37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A41025" w:rsidRDefault="00A41025" w:rsidP="00812D37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1E1F8E" w:rsidRDefault="001E1F8E" w:rsidP="00812D37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A41025" w:rsidRDefault="00A41025" w:rsidP="00812D37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812D37" w:rsidRDefault="00812D37" w:rsidP="00812D37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  <w:r w:rsidRPr="00A14B25">
        <w:rPr>
          <w:b/>
          <w:sz w:val="32"/>
          <w:szCs w:val="32"/>
        </w:rPr>
        <w:lastRenderedPageBreak/>
        <w:t xml:space="preserve">Lesmateriaal: </w:t>
      </w:r>
    </w:p>
    <w:p w:rsidR="00CD5373" w:rsidRDefault="00CD5373" w:rsidP="00CD5373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lang w:eastAsia="nl-BE"/>
        </w:rPr>
        <w:drawing>
          <wp:inline distT="0" distB="0" distL="0" distR="0" wp14:anchorId="2749B274" wp14:editId="514FC742">
            <wp:extent cx="4248150" cy="8610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060" t="22832" r="39813" b="8247"/>
                    <a:stretch/>
                  </pic:blipFill>
                  <pic:spPr bwMode="auto">
                    <a:xfrm>
                      <a:off x="0" y="0"/>
                      <a:ext cx="4258540" cy="863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D37" w:rsidRDefault="00CD5373" w:rsidP="00CD5373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noProof/>
          <w:lang w:eastAsia="nl-BE"/>
        </w:rPr>
        <w:lastRenderedPageBreak/>
        <w:drawing>
          <wp:inline distT="0" distB="0" distL="0" distR="0" wp14:anchorId="573E9BB1" wp14:editId="37E84705">
            <wp:extent cx="3849097" cy="97631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722" t="13591" r="41059" b="8768"/>
                    <a:stretch/>
                  </pic:blipFill>
                  <pic:spPr bwMode="auto">
                    <a:xfrm>
                      <a:off x="0" y="0"/>
                      <a:ext cx="3856141" cy="978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D37" w:rsidRDefault="00CD5373" w:rsidP="00812D3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1502F953" wp14:editId="6DB344DB">
            <wp:extent cx="3724275" cy="8969322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1722" t="14706" r="40563" b="9448"/>
                    <a:stretch/>
                  </pic:blipFill>
                  <pic:spPr bwMode="auto">
                    <a:xfrm>
                      <a:off x="0" y="0"/>
                      <a:ext cx="3730175" cy="898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5373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0FDB277E" wp14:editId="43F851B9">
            <wp:extent cx="4019550" cy="91440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059" t="12059" r="39654" b="9945"/>
                    <a:stretch/>
                  </pic:blipFill>
                  <pic:spPr bwMode="auto">
                    <a:xfrm>
                      <a:off x="0" y="0"/>
                      <a:ext cx="4025838" cy="915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934" w:rsidRPr="00047934">
        <w:rPr>
          <w:noProof/>
          <w:lang w:eastAsia="nl-BE"/>
        </w:rPr>
        <w:t xml:space="preserve"> </w:t>
      </w:r>
      <w:r w:rsidR="00047934">
        <w:rPr>
          <w:noProof/>
          <w:lang w:eastAsia="nl-BE"/>
        </w:rPr>
        <w:drawing>
          <wp:inline distT="0" distB="0" distL="0" distR="0" wp14:anchorId="45B4788A" wp14:editId="517CA64F">
            <wp:extent cx="3962400" cy="89725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1225" t="12059" r="39838" b="11711"/>
                    <a:stretch/>
                  </pic:blipFill>
                  <pic:spPr bwMode="auto">
                    <a:xfrm>
                      <a:off x="0" y="0"/>
                      <a:ext cx="3974399" cy="89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934" w:rsidRPr="00047934">
        <w:rPr>
          <w:noProof/>
          <w:lang w:eastAsia="nl-BE"/>
        </w:rPr>
        <w:t xml:space="preserve"> </w:t>
      </w:r>
      <w:r w:rsidR="00047934">
        <w:rPr>
          <w:noProof/>
          <w:lang w:eastAsia="nl-BE"/>
        </w:rPr>
        <w:drawing>
          <wp:inline distT="0" distB="0" distL="0" distR="0" wp14:anchorId="28F46DFA" wp14:editId="5C786E03">
            <wp:extent cx="3875881" cy="930211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722" t="12941" r="40066" b="9357"/>
                    <a:stretch/>
                  </pic:blipFill>
                  <pic:spPr bwMode="auto">
                    <a:xfrm>
                      <a:off x="0" y="0"/>
                      <a:ext cx="3881838" cy="931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2D37" w:rsidSect="00614AA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F8E" w:rsidRDefault="001E1F8E" w:rsidP="001E1F8E">
      <w:pPr>
        <w:spacing w:after="0" w:line="240" w:lineRule="auto"/>
      </w:pPr>
      <w:r>
        <w:separator/>
      </w:r>
    </w:p>
  </w:endnote>
  <w:endnote w:type="continuationSeparator" w:id="0">
    <w:p w:rsidR="001E1F8E" w:rsidRDefault="001E1F8E" w:rsidP="001E1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4801079"/>
      <w:docPartObj>
        <w:docPartGallery w:val="Page Numbers (Bottom of Page)"/>
        <w:docPartUnique/>
      </w:docPartObj>
    </w:sdtPr>
    <w:sdtEndPr/>
    <w:sdtContent>
      <w:p w:rsidR="001E1F8E" w:rsidRDefault="001E1F8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A8C" w:rsidRPr="00B65A8C">
          <w:rPr>
            <w:noProof/>
            <w:lang w:val="nl-NL"/>
          </w:rPr>
          <w:t>2</w:t>
        </w:r>
        <w:r>
          <w:fldChar w:fldCharType="end"/>
        </w:r>
      </w:p>
    </w:sdtContent>
  </w:sdt>
  <w:p w:rsidR="001E1F8E" w:rsidRDefault="001E1F8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F8E" w:rsidRDefault="001E1F8E" w:rsidP="001E1F8E">
      <w:pPr>
        <w:spacing w:after="0" w:line="240" w:lineRule="auto"/>
      </w:pPr>
      <w:r>
        <w:separator/>
      </w:r>
    </w:p>
  </w:footnote>
  <w:footnote w:type="continuationSeparator" w:id="0">
    <w:p w:rsidR="001E1F8E" w:rsidRDefault="001E1F8E" w:rsidP="001E1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E0848"/>
    <w:multiLevelType w:val="hybridMultilevel"/>
    <w:tmpl w:val="C66CC608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DD4521"/>
    <w:multiLevelType w:val="multilevel"/>
    <w:tmpl w:val="B130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C04277"/>
    <w:multiLevelType w:val="hybridMultilevel"/>
    <w:tmpl w:val="19D8E9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066B3"/>
    <w:multiLevelType w:val="multilevel"/>
    <w:tmpl w:val="8154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633990"/>
    <w:multiLevelType w:val="multilevel"/>
    <w:tmpl w:val="0664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3110CA"/>
    <w:multiLevelType w:val="multilevel"/>
    <w:tmpl w:val="8EB4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3A2862"/>
    <w:multiLevelType w:val="multilevel"/>
    <w:tmpl w:val="E482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B04900"/>
    <w:multiLevelType w:val="hybridMultilevel"/>
    <w:tmpl w:val="72FCC62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A3"/>
    <w:rsid w:val="00047934"/>
    <w:rsid w:val="001D0A04"/>
    <w:rsid w:val="001E1F8E"/>
    <w:rsid w:val="00365E3F"/>
    <w:rsid w:val="00614AA3"/>
    <w:rsid w:val="006A4FB4"/>
    <w:rsid w:val="00773B7C"/>
    <w:rsid w:val="00812D37"/>
    <w:rsid w:val="00843605"/>
    <w:rsid w:val="00967D91"/>
    <w:rsid w:val="00A41025"/>
    <w:rsid w:val="00B65A8C"/>
    <w:rsid w:val="00BC3931"/>
    <w:rsid w:val="00C62A9A"/>
    <w:rsid w:val="00C73E47"/>
    <w:rsid w:val="00CD5373"/>
    <w:rsid w:val="00D37DD6"/>
    <w:rsid w:val="00DF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12D37"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F4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614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F4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DF4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AA3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614AA3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F4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F4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DF4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unhideWhenUsed/>
    <w:rsid w:val="00DF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table" w:styleId="Tabelraster">
    <w:name w:val="Table Grid"/>
    <w:basedOn w:val="Standaardtabel"/>
    <w:uiPriority w:val="59"/>
    <w:rsid w:val="00812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2D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A4102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E1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1F8E"/>
  </w:style>
  <w:style w:type="paragraph" w:styleId="Voettekst">
    <w:name w:val="footer"/>
    <w:basedOn w:val="Standaard"/>
    <w:link w:val="VoettekstChar"/>
    <w:uiPriority w:val="99"/>
    <w:unhideWhenUsed/>
    <w:rsid w:val="001E1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1F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12D37"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F4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614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F4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DF4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AA3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614AA3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F4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F4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DF4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unhideWhenUsed/>
    <w:rsid w:val="00DF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table" w:styleId="Tabelraster">
    <w:name w:val="Table Grid"/>
    <w:basedOn w:val="Standaardtabel"/>
    <w:uiPriority w:val="59"/>
    <w:rsid w:val="00812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2D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A4102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E1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1F8E"/>
  </w:style>
  <w:style w:type="paragraph" w:styleId="Voettekst">
    <w:name w:val="footer"/>
    <w:basedOn w:val="Standaard"/>
    <w:link w:val="VoettekstChar"/>
    <w:uiPriority w:val="99"/>
    <w:unhideWhenUsed/>
    <w:rsid w:val="001E1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1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Vandaele</dc:creator>
  <cp:lastModifiedBy>Sylvie Vandaele</cp:lastModifiedBy>
  <cp:revision>2</cp:revision>
  <dcterms:created xsi:type="dcterms:W3CDTF">2015-10-19T14:01:00Z</dcterms:created>
  <dcterms:modified xsi:type="dcterms:W3CDTF">2015-10-19T14:01:00Z</dcterms:modified>
</cp:coreProperties>
</file>