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069"/>
        <w:gridCol w:w="835"/>
        <w:gridCol w:w="835"/>
      </w:tblGrid>
      <w:tr w:rsidR="004C5739" w:rsidRPr="00365E3F" w:rsidTr="00FA785A">
        <w:trPr>
          <w:gridAfter w:val="2"/>
          <w:wAfter w:w="1625" w:type="dxa"/>
          <w:tblCellSpacing w:w="15" w:type="dxa"/>
        </w:trPr>
        <w:tc>
          <w:tcPr>
            <w:tcW w:w="0" w:type="auto"/>
            <w:gridSpan w:val="2"/>
          </w:tcPr>
          <w:p w:rsidR="00805F39" w:rsidRPr="00DF4945" w:rsidRDefault="00805F39" w:rsidP="00805F39">
            <w:pPr>
              <w:rPr>
                <w:b/>
                <w:noProof/>
                <w:sz w:val="32"/>
                <w:szCs w:val="32"/>
                <w:lang w:eastAsia="nl-BE"/>
              </w:rPr>
            </w:pPr>
            <w:r w:rsidRPr="00DF4945">
              <w:rPr>
                <w:b/>
                <w:noProof/>
                <w:sz w:val="32"/>
                <w:szCs w:val="32"/>
                <w:lang w:eastAsia="nl-BE"/>
              </w:rPr>
              <w:t>Eindterm 3</w:t>
            </w:r>
            <w:r w:rsidRPr="00DF4945">
              <w:rPr>
                <w:b/>
                <w:noProof/>
                <w:sz w:val="32"/>
                <w:szCs w:val="32"/>
                <w:vertAlign w:val="superscript"/>
                <w:lang w:eastAsia="nl-BE"/>
              </w:rPr>
              <w:t>de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graad </w:t>
            </w:r>
            <w:r w:rsidR="00685BA4">
              <w:rPr>
                <w:b/>
                <w:noProof/>
                <w:sz w:val="32"/>
                <w:szCs w:val="32"/>
                <w:lang w:eastAsia="nl-BE"/>
              </w:rPr>
              <w:t>A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SO – </w:t>
            </w:r>
            <w:r w:rsidR="00685BA4">
              <w:rPr>
                <w:b/>
                <w:noProof/>
                <w:sz w:val="32"/>
                <w:szCs w:val="32"/>
                <w:lang w:eastAsia="nl-BE"/>
              </w:rPr>
              <w:t>Nederlands</w:t>
            </w:r>
          </w:p>
          <w:tbl>
            <w:tblPr>
              <w:tblpPr w:leftFromText="141" w:rightFromText="141" w:horzAnchor="margin" w:tblpY="1470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1"/>
              <w:gridCol w:w="81"/>
            </w:tblGrid>
            <w:tr w:rsidR="00805F39" w:rsidRPr="00614AA3" w:rsidTr="00685BA4">
              <w:trPr>
                <w:tblCellSpacing w:w="15" w:type="dxa"/>
              </w:trPr>
              <w:tc>
                <w:tcPr>
                  <w:tcW w:w="0" w:type="auto"/>
                  <w:gridSpan w:val="2"/>
                </w:tcPr>
                <w:p w:rsidR="00614AA3" w:rsidRPr="00614AA3" w:rsidRDefault="00D87FE9" w:rsidP="00805F39">
                  <w:pPr>
                    <w:spacing w:before="100" w:beforeAutospacing="1" w:after="100" w:afterAutospacing="1" w:line="240" w:lineRule="auto"/>
                    <w:outlineLvl w:val="2"/>
                    <w:rPr>
                      <w:rFonts w:eastAsia="Times New Roman" w:cs="Times New Roman"/>
                      <w:b/>
                      <w:bCs/>
                      <w:sz w:val="28"/>
                      <w:szCs w:val="28"/>
                      <w:lang w:eastAsia="nl-BE"/>
                    </w:rPr>
                  </w:pPr>
                </w:p>
              </w:tc>
            </w:tr>
            <w:tr w:rsidR="00805F39" w:rsidRPr="00614AA3" w:rsidTr="00685BA4">
              <w:trPr>
                <w:tblCellSpacing w:w="15" w:type="dxa"/>
              </w:trPr>
              <w:tc>
                <w:tcPr>
                  <w:tcW w:w="0" w:type="auto"/>
                  <w:gridSpan w:val="2"/>
                </w:tcPr>
                <w:p w:rsidR="00805F39" w:rsidRPr="00614AA3" w:rsidRDefault="00805F39" w:rsidP="00805F39">
                  <w:pPr>
                    <w:numPr>
                      <w:ilvl w:val="1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</w:p>
              </w:tc>
            </w:tr>
            <w:tr w:rsidR="00805F39" w:rsidRPr="00614AA3" w:rsidTr="00685BA4">
              <w:trPr>
                <w:tblCellSpacing w:w="15" w:type="dxa"/>
              </w:trPr>
              <w:tc>
                <w:tcPr>
                  <w:tcW w:w="0" w:type="auto"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</w:p>
              </w:tc>
              <w:tc>
                <w:tcPr>
                  <w:tcW w:w="0" w:type="auto"/>
                </w:tcPr>
                <w:p w:rsidR="00805F39" w:rsidRPr="00614AA3" w:rsidRDefault="00805F39" w:rsidP="00805F39">
                  <w:pPr>
                    <w:spacing w:after="0" w:line="240" w:lineRule="auto"/>
                    <w:rPr>
                      <w:rFonts w:eastAsia="Times New Roman" w:cs="Times New Roman"/>
                      <w:sz w:val="24"/>
                      <w:szCs w:val="24"/>
                      <w:lang w:eastAsia="nl-BE"/>
                    </w:rPr>
                  </w:pPr>
                </w:p>
              </w:tc>
            </w:tr>
          </w:tbl>
          <w:p w:rsidR="00365E3F" w:rsidRPr="00365E3F" w:rsidRDefault="00685BA4" w:rsidP="00D324B0">
            <w:pPr>
              <w:spacing w:before="100" w:beforeAutospacing="1" w:after="100" w:afterAutospacing="1" w:line="240" w:lineRule="auto"/>
              <w:outlineLvl w:val="2"/>
              <w:rPr>
                <w:rFonts w:eastAsia="Times New Roman" w:cs="Times New Roman"/>
                <w:b/>
                <w:bCs/>
                <w:sz w:val="28"/>
                <w:szCs w:val="28"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B79104D" wp14:editId="1E73390F">
                  <wp:extent cx="5753100" cy="3327248"/>
                  <wp:effectExtent l="0" t="0" r="0" b="698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3073" t="23816" r="54386" b="42727"/>
                          <a:stretch/>
                        </pic:blipFill>
                        <pic:spPr bwMode="auto">
                          <a:xfrm>
                            <a:off x="0" y="0"/>
                            <a:ext cx="5763864" cy="3333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85A" w:rsidRPr="00365E3F" w:rsidTr="00FA785A">
        <w:trPr>
          <w:gridAfter w:val="2"/>
          <w:wAfter w:w="1625" w:type="dxa"/>
          <w:tblCellSpacing w:w="15" w:type="dxa"/>
        </w:trPr>
        <w:tc>
          <w:tcPr>
            <w:tcW w:w="0" w:type="auto"/>
            <w:gridSpan w:val="2"/>
          </w:tcPr>
          <w:p w:rsidR="00FA785A" w:rsidRDefault="00FA785A" w:rsidP="00FA785A">
            <w:pPr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A785A" w:rsidRDefault="00FA785A" w:rsidP="00FA785A">
            <w:pPr>
              <w:rPr>
                <w:b/>
                <w:noProof/>
                <w:sz w:val="32"/>
                <w:szCs w:val="32"/>
                <w:lang w:eastAsia="nl-BE"/>
              </w:rPr>
            </w:pPr>
          </w:p>
          <w:p w:rsidR="00FA785A" w:rsidRPr="00FA785A" w:rsidRDefault="00FA785A" w:rsidP="00FA785A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nl-BE"/>
              </w:rPr>
              <w:t>Leerplan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3</w:t>
            </w:r>
            <w:r w:rsidRPr="00DF4945">
              <w:rPr>
                <w:b/>
                <w:noProof/>
                <w:sz w:val="32"/>
                <w:szCs w:val="32"/>
                <w:vertAlign w:val="superscript"/>
                <w:lang w:eastAsia="nl-BE"/>
              </w:rPr>
              <w:t>de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 graad </w:t>
            </w:r>
            <w:r>
              <w:rPr>
                <w:b/>
                <w:noProof/>
                <w:sz w:val="32"/>
                <w:szCs w:val="32"/>
                <w:lang w:eastAsia="nl-BE"/>
              </w:rPr>
              <w:t>A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SO </w:t>
            </w:r>
            <w:r>
              <w:rPr>
                <w:b/>
                <w:noProof/>
                <w:sz w:val="32"/>
                <w:szCs w:val="32"/>
                <w:lang w:eastAsia="nl-BE"/>
              </w:rPr>
              <w:t xml:space="preserve"> </w:t>
            </w:r>
            <w:r w:rsidRPr="00DF4945">
              <w:rPr>
                <w:b/>
                <w:noProof/>
                <w:sz w:val="32"/>
                <w:szCs w:val="32"/>
                <w:lang w:eastAsia="nl-BE"/>
              </w:rPr>
              <w:t xml:space="preserve">– </w:t>
            </w:r>
            <w:r>
              <w:rPr>
                <w:b/>
                <w:noProof/>
                <w:sz w:val="32"/>
                <w:szCs w:val="32"/>
                <w:lang w:eastAsia="nl-BE"/>
              </w:rPr>
              <w:t xml:space="preserve">Nederlands  – alle studierichtingen - OVSG – leerplannummer: </w:t>
            </w:r>
            <w:r w:rsidRPr="00FA785A">
              <w:rPr>
                <w:rFonts w:cs="Arial"/>
                <w:b/>
                <w:bCs/>
                <w:sz w:val="32"/>
                <w:szCs w:val="32"/>
              </w:rPr>
              <w:t>O/2/2014/275</w:t>
            </w:r>
          </w:p>
          <w:p w:rsidR="00FA785A" w:rsidRDefault="00FA785A" w:rsidP="00D324B0">
            <w:pPr>
              <w:pStyle w:val="Kop2"/>
            </w:pPr>
          </w:p>
          <w:p w:rsidR="00FA785A" w:rsidRDefault="00FA785A" w:rsidP="00D324B0">
            <w:pPr>
              <w:pStyle w:val="Kop2"/>
              <w:rPr>
                <w:i/>
              </w:rPr>
            </w:pPr>
            <w:r>
              <w:t>5.9</w:t>
            </w:r>
            <w:r>
              <w:tab/>
              <w:t xml:space="preserve">Taalbeschouwing: </w:t>
            </w:r>
            <w:r>
              <w:rPr>
                <w:i/>
              </w:rPr>
              <w:t>t</w:t>
            </w:r>
            <w:r w:rsidRPr="00E55E04">
              <w:rPr>
                <w:i/>
              </w:rPr>
              <w:t>aalgebruik</w:t>
            </w:r>
          </w:p>
          <w:p w:rsidR="00FA785A" w:rsidRPr="00FA785A" w:rsidRDefault="00FA785A" w:rsidP="00FA785A"/>
        </w:tc>
      </w:tr>
      <w:tr w:rsidR="00FA785A" w:rsidRPr="00365E3F" w:rsidTr="00FA785A">
        <w:trPr>
          <w:tblCellSpacing w:w="15" w:type="dxa"/>
        </w:trPr>
        <w:tc>
          <w:tcPr>
            <w:tcW w:w="0" w:type="auto"/>
          </w:tcPr>
          <w:p w:rsidR="00FA785A" w:rsidRPr="001A783B" w:rsidRDefault="00FA785A" w:rsidP="00FA785A">
            <w:pPr>
              <w:pStyle w:val="NummerDoelstelling"/>
              <w:numPr>
                <w:ilvl w:val="0"/>
                <w:numId w:val="9"/>
              </w:numPr>
              <w:spacing w:line="240" w:lineRule="auto"/>
            </w:pPr>
          </w:p>
        </w:tc>
        <w:tc>
          <w:tcPr>
            <w:tcW w:w="0" w:type="auto"/>
          </w:tcPr>
          <w:p w:rsidR="00FA785A" w:rsidRPr="001A783B" w:rsidRDefault="00FA785A" w:rsidP="00D324B0">
            <w:pPr>
              <w:spacing w:before="80" w:after="80"/>
              <w:rPr>
                <w:b/>
                <w:bCs/>
                <w:sz w:val="18"/>
              </w:rPr>
            </w:pPr>
            <w:r w:rsidRPr="001A783B">
              <w:rPr>
                <w:b/>
                <w:bCs/>
                <w:sz w:val="18"/>
              </w:rPr>
              <w:t xml:space="preserve">In allerlei taalgebruikssituaties </w:t>
            </w:r>
            <w:r>
              <w:rPr>
                <w:b/>
                <w:bCs/>
                <w:sz w:val="18"/>
              </w:rPr>
              <w:t xml:space="preserve">op hun niveau </w:t>
            </w:r>
            <w:r w:rsidRPr="001A783B">
              <w:rPr>
                <w:b/>
                <w:bCs/>
                <w:sz w:val="18"/>
              </w:rPr>
              <w:t>bewust kunnen reflecteren op een aantal aspecten van taalgebruik met het oog op verdiepende taalbeschouwelijke kennisontwikkeling</w:t>
            </w:r>
            <w:r>
              <w:rPr>
                <w:b/>
                <w:bCs/>
                <w:sz w:val="18"/>
              </w:rPr>
              <w:t xml:space="preserve"> en doortreffende communicatie.</w:t>
            </w:r>
            <w:r w:rsidR="00D87FE9">
              <w:rPr>
                <w:b/>
                <w:bCs/>
                <w:sz w:val="18"/>
              </w:rPr>
              <w:t xml:space="preserve">   </w:t>
            </w:r>
            <w:r w:rsidR="00D87FE9" w:rsidRPr="001A783B">
              <w:rPr>
                <w:b/>
                <w:bCs/>
                <w:sz w:val="18"/>
              </w:rPr>
              <w:t>ET 31</w:t>
            </w:r>
          </w:p>
        </w:tc>
        <w:tc>
          <w:tcPr>
            <w:tcW w:w="805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790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</w:tr>
      <w:tr w:rsidR="00FA785A" w:rsidRPr="00365E3F" w:rsidTr="00FA785A">
        <w:trPr>
          <w:tblCellSpacing w:w="15" w:type="dxa"/>
        </w:trPr>
        <w:tc>
          <w:tcPr>
            <w:tcW w:w="0" w:type="auto"/>
          </w:tcPr>
          <w:p w:rsidR="00FA785A" w:rsidRPr="001A783B" w:rsidRDefault="00FA785A" w:rsidP="00D324B0">
            <w:pPr>
              <w:spacing w:before="80" w:after="80"/>
              <w:rPr>
                <w:sz w:val="18"/>
              </w:rPr>
            </w:pPr>
          </w:p>
        </w:tc>
        <w:tc>
          <w:tcPr>
            <w:tcW w:w="0" w:type="auto"/>
          </w:tcPr>
          <w:p w:rsidR="00FA785A" w:rsidRPr="001A783B" w:rsidRDefault="00FA785A" w:rsidP="00D324B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nl-BE"/>
              </w:rPr>
            </w:pPr>
            <w:r w:rsidRPr="001A783B">
              <w:rPr>
                <w:rFonts w:cs="Arial"/>
                <w:sz w:val="18"/>
                <w:szCs w:val="18"/>
                <w:lang w:eastAsia="nl-BE"/>
              </w:rPr>
              <w:t>In aansluiting bij wetenschappelijke inzichten de hiernavolgende verschijnselen herkennen, onderzoeken en duiden:</w:t>
            </w:r>
          </w:p>
          <w:p w:rsidR="00FA785A" w:rsidRPr="001A783B" w:rsidRDefault="00FA785A" w:rsidP="00D324B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nl-BE"/>
              </w:rPr>
            </w:pPr>
            <w:r w:rsidRPr="001A783B">
              <w:rPr>
                <w:rFonts w:cs="Arial"/>
                <w:sz w:val="18"/>
                <w:szCs w:val="18"/>
                <w:u w:val="single"/>
                <w:lang w:eastAsia="nl-BE"/>
              </w:rPr>
              <w:t>2</w:t>
            </w:r>
            <w:r>
              <w:rPr>
                <w:rFonts w:cs="Arial"/>
                <w:sz w:val="18"/>
                <w:szCs w:val="18"/>
                <w:u w:val="single"/>
                <w:lang w:eastAsia="nl-BE"/>
              </w:rPr>
              <w:t xml:space="preserve"> </w:t>
            </w:r>
            <w:r w:rsidRPr="001A783B">
              <w:rPr>
                <w:rFonts w:cs="Arial"/>
                <w:sz w:val="18"/>
                <w:szCs w:val="18"/>
                <w:u w:val="single"/>
                <w:lang w:eastAsia="nl-BE"/>
              </w:rPr>
              <w:t>in het sociolinguïstische domein</w:t>
            </w:r>
          </w:p>
          <w:p w:rsidR="00FA785A" w:rsidRPr="001A783B" w:rsidRDefault="00FA785A" w:rsidP="00FA785A">
            <w:pPr>
              <w:pStyle w:val="Lijstaline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  <w:lang w:val="nl-BE" w:eastAsia="nl-BE"/>
              </w:rPr>
            </w:pPr>
            <w:r w:rsidRPr="001A783B">
              <w:rPr>
                <w:rFonts w:cs="Arial"/>
                <w:sz w:val="18"/>
                <w:szCs w:val="18"/>
                <w:lang w:val="nl-BE" w:eastAsia="nl-BE"/>
              </w:rPr>
              <w:t>Nederlands en andere talen;</w:t>
            </w:r>
          </w:p>
          <w:p w:rsidR="00FA785A" w:rsidRPr="001A783B" w:rsidRDefault="00FA785A" w:rsidP="00FA785A">
            <w:pPr>
              <w:pStyle w:val="Lijstaline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  <w:lang w:val="nl-BE" w:eastAsia="nl-BE"/>
              </w:rPr>
            </w:pPr>
            <w:r w:rsidRPr="001A783B">
              <w:rPr>
                <w:rFonts w:cs="Arial"/>
                <w:sz w:val="18"/>
                <w:szCs w:val="18"/>
                <w:lang w:val="nl-BE" w:eastAsia="nl-BE"/>
              </w:rPr>
              <w:t>nationale, regionale, sociale en situationele taalvariëteiten;</w:t>
            </w:r>
          </w:p>
          <w:p w:rsidR="00FA785A" w:rsidRPr="001A783B" w:rsidRDefault="00FA785A" w:rsidP="00FA785A">
            <w:pPr>
              <w:pStyle w:val="Lijstaline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  <w:lang w:val="nl-BE" w:eastAsia="nl-BE"/>
              </w:rPr>
            </w:pPr>
            <w:r w:rsidRPr="001A783B">
              <w:rPr>
                <w:rFonts w:cs="Arial"/>
                <w:sz w:val="18"/>
                <w:szCs w:val="18"/>
                <w:lang w:val="nl-BE" w:eastAsia="nl-BE"/>
              </w:rPr>
              <w:t>dimensies van taalverandering: maatschappelijke, politieke, historische;</w:t>
            </w:r>
          </w:p>
          <w:p w:rsidR="00FA785A" w:rsidRPr="001A783B" w:rsidRDefault="00FA785A" w:rsidP="00D324B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nl-BE"/>
              </w:rPr>
            </w:pPr>
          </w:p>
          <w:p w:rsidR="00FA785A" w:rsidRPr="001A783B" w:rsidRDefault="00FA785A" w:rsidP="00D324B0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nl-BE"/>
              </w:rPr>
            </w:pPr>
          </w:p>
        </w:tc>
        <w:tc>
          <w:tcPr>
            <w:tcW w:w="805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790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</w:tr>
      <w:tr w:rsidR="00FA785A" w:rsidRPr="00365E3F" w:rsidTr="00FA785A">
        <w:trPr>
          <w:tblCellSpacing w:w="15" w:type="dxa"/>
        </w:trPr>
        <w:tc>
          <w:tcPr>
            <w:tcW w:w="0" w:type="auto"/>
          </w:tcPr>
          <w:p w:rsidR="00FA785A" w:rsidRPr="001A783B" w:rsidRDefault="00FA785A" w:rsidP="00D324B0">
            <w:pPr>
              <w:spacing w:before="80" w:after="80"/>
              <w:rPr>
                <w:sz w:val="18"/>
              </w:rPr>
            </w:pPr>
          </w:p>
        </w:tc>
        <w:tc>
          <w:tcPr>
            <w:tcW w:w="0" w:type="auto"/>
          </w:tcPr>
          <w:p w:rsidR="00FA785A" w:rsidRPr="001A783B" w:rsidRDefault="00FA785A" w:rsidP="00FA785A">
            <w:pPr>
              <w:autoSpaceDE w:val="0"/>
              <w:autoSpaceDN w:val="0"/>
              <w:adjustRightInd w:val="0"/>
              <w:rPr>
                <w:rFonts w:cs="Arial"/>
                <w:sz w:val="18"/>
                <w:szCs w:val="18"/>
                <w:lang w:eastAsia="nl-BE"/>
              </w:rPr>
            </w:pPr>
          </w:p>
        </w:tc>
        <w:tc>
          <w:tcPr>
            <w:tcW w:w="805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790" w:type="dxa"/>
          </w:tcPr>
          <w:p w:rsidR="00FA785A" w:rsidRPr="001A783B" w:rsidRDefault="00FA785A" w:rsidP="00D324B0">
            <w:pPr>
              <w:spacing w:before="80" w:after="80"/>
              <w:jc w:val="center"/>
              <w:rPr>
                <w:b/>
                <w:bCs/>
                <w:sz w:val="18"/>
              </w:rPr>
            </w:pPr>
          </w:p>
        </w:tc>
      </w:tr>
    </w:tbl>
    <w:p w:rsidR="001D0A04" w:rsidRDefault="001D0A04"/>
    <w:p w:rsidR="00F25170" w:rsidRPr="00E95EAD" w:rsidRDefault="00F25170" w:rsidP="00F25170"/>
    <w:p w:rsidR="00F25170" w:rsidRDefault="00F25170" w:rsidP="00F25170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t xml:space="preserve">Lesdoelen + taxonomie van Bloom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94237" w:rsidTr="00994237">
        <w:tc>
          <w:tcPr>
            <w:tcW w:w="3070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994237" w:rsidRDefault="00994237" w:rsidP="0099423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994237" w:rsidTr="00447D5B">
        <w:tc>
          <w:tcPr>
            <w:tcW w:w="3070" w:type="dxa"/>
          </w:tcPr>
          <w:p w:rsidR="00994237" w:rsidRPr="00CC2769" w:rsidRDefault="0049535B" w:rsidP="00447D5B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CC2769">
              <w:rPr>
                <w:rFonts w:asciiTheme="minorHAnsi" w:hAnsiTheme="minorHAnsi"/>
              </w:rPr>
              <w:t xml:space="preserve">De leerlingen onderscheiden 4 soorten taalvariatie: situationele, sociale, regionale en nationale. </w:t>
            </w:r>
          </w:p>
        </w:tc>
        <w:tc>
          <w:tcPr>
            <w:tcW w:w="3071" w:type="dxa"/>
          </w:tcPr>
          <w:p w:rsidR="00994237" w:rsidRPr="008713BB" w:rsidRDefault="00447D5B" w:rsidP="00F25170">
            <w:pPr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Herinneren</w:t>
            </w:r>
          </w:p>
        </w:tc>
        <w:tc>
          <w:tcPr>
            <w:tcW w:w="3071" w:type="dxa"/>
          </w:tcPr>
          <w:p w:rsidR="00994237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Feitenkennis</w:t>
            </w:r>
          </w:p>
        </w:tc>
      </w:tr>
      <w:tr w:rsidR="008713BB" w:rsidTr="00447D5B">
        <w:tc>
          <w:tcPr>
            <w:tcW w:w="3070" w:type="dxa"/>
          </w:tcPr>
          <w:p w:rsidR="008713BB" w:rsidRPr="00CC2769" w:rsidRDefault="00CC2769" w:rsidP="00447D5B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CC2769">
              <w:rPr>
                <w:rFonts w:asciiTheme="minorHAnsi" w:hAnsiTheme="minorHAnsi"/>
              </w:rPr>
              <w:t xml:space="preserve">De leerlingen </w:t>
            </w:r>
            <w:r>
              <w:rPr>
                <w:rFonts w:asciiTheme="minorHAnsi" w:hAnsiTheme="minorHAnsi"/>
              </w:rPr>
              <w:t>geven</w:t>
            </w:r>
            <w:r w:rsidRPr="00CC2769">
              <w:rPr>
                <w:rFonts w:asciiTheme="minorHAnsi" w:hAnsiTheme="minorHAnsi"/>
              </w:rPr>
              <w:t xml:space="preserve"> van welke soort taalvariatie het filmpje ‘Het is Bert!’ een illustratie is</w:t>
            </w:r>
            <w:r w:rsidR="00D87FE9">
              <w:rPr>
                <w:rFonts w:asciiTheme="minorHAnsi" w:hAnsiTheme="minorHAnsi"/>
              </w:rPr>
              <w:t>.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Begrijpen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713BB" w:rsidTr="00447D5B">
        <w:tc>
          <w:tcPr>
            <w:tcW w:w="3070" w:type="dxa"/>
          </w:tcPr>
          <w:p w:rsidR="008713BB" w:rsidRPr="00CC2769" w:rsidRDefault="00CC2769" w:rsidP="00447D5B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CC2769">
              <w:rPr>
                <w:rFonts w:asciiTheme="minorHAnsi" w:hAnsiTheme="minorHAnsi"/>
              </w:rPr>
              <w:t xml:space="preserve">De leerlingen schatten hun eigen gebruik van de Nederlandse taalvariëteiten in. 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Evalueren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Metacognitieve kennis</w:t>
            </w:r>
          </w:p>
        </w:tc>
      </w:tr>
      <w:tr w:rsidR="008713BB" w:rsidTr="00447D5B">
        <w:tc>
          <w:tcPr>
            <w:tcW w:w="3070" w:type="dxa"/>
          </w:tcPr>
          <w:p w:rsidR="008713BB" w:rsidRPr="00CC2769" w:rsidRDefault="00CC2769" w:rsidP="00447D5B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CC2769">
              <w:rPr>
                <w:rFonts w:asciiTheme="minorHAnsi" w:hAnsiTheme="minorHAnsi"/>
              </w:rPr>
              <w:t xml:space="preserve">De leerlingen tonen 4 soorten grammaticale verschillen aan tussen dialect en AN a.d.h.v. enkele zinnen. 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Analyseren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  <w:tr w:rsidR="008713BB" w:rsidTr="00447D5B">
        <w:tc>
          <w:tcPr>
            <w:tcW w:w="3070" w:type="dxa"/>
          </w:tcPr>
          <w:p w:rsidR="008713BB" w:rsidRPr="00CC2769" w:rsidRDefault="00CC2769" w:rsidP="00447D5B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 w:rsidRPr="00CC2769">
              <w:rPr>
                <w:rFonts w:asciiTheme="minorHAnsi" w:hAnsiTheme="minorHAnsi"/>
              </w:rPr>
              <w:t xml:space="preserve">De leerlingen beoordelen het oude en nieuwe Taalcharter van de VRT. 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Evalueren</w:t>
            </w:r>
          </w:p>
        </w:tc>
        <w:tc>
          <w:tcPr>
            <w:tcW w:w="3071" w:type="dxa"/>
          </w:tcPr>
          <w:p w:rsidR="008713BB" w:rsidRPr="00CD2365" w:rsidRDefault="00447D5B" w:rsidP="00F25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Conceptuele kennis</w:t>
            </w:r>
          </w:p>
        </w:tc>
      </w:tr>
    </w:tbl>
    <w:p w:rsidR="00C055B7" w:rsidRDefault="00C055B7" w:rsidP="00C055B7">
      <w:pPr>
        <w:rPr>
          <w:b/>
          <w:sz w:val="32"/>
          <w:szCs w:val="32"/>
        </w:rPr>
      </w:pPr>
    </w:p>
    <w:p w:rsidR="00D87FE9" w:rsidRDefault="00D87FE9" w:rsidP="00C055B7">
      <w:pPr>
        <w:rPr>
          <w:b/>
          <w:sz w:val="32"/>
          <w:szCs w:val="32"/>
        </w:rPr>
      </w:pPr>
    </w:p>
    <w:p w:rsidR="00C055B7" w:rsidRDefault="00C055B7" w:rsidP="00C055B7">
      <w:pPr>
        <w:rPr>
          <w:b/>
          <w:sz w:val="32"/>
          <w:szCs w:val="32"/>
        </w:rPr>
      </w:pPr>
      <w:r>
        <w:rPr>
          <w:b/>
          <w:sz w:val="32"/>
          <w:szCs w:val="32"/>
        </w:rPr>
        <w:t>VOET</w:t>
      </w:r>
    </w:p>
    <w:p w:rsidR="00C055B7" w:rsidRPr="00C055B7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>Context</w:t>
      </w:r>
      <w:r w:rsidRPr="00C055B7">
        <w:rPr>
          <w:rFonts w:cs="Calibri"/>
          <w:sz w:val="24"/>
          <w:szCs w:val="24"/>
        </w:rPr>
        <w:t xml:space="preserve">: </w:t>
      </w:r>
      <w:bookmarkStart w:id="0" w:name="_GoBack"/>
      <w:bookmarkEnd w:id="0"/>
      <w:r w:rsidR="00A14B25">
        <w:rPr>
          <w:rFonts w:cs="Calibri"/>
          <w:sz w:val="24"/>
          <w:szCs w:val="24"/>
        </w:rPr>
        <w:t>3</w:t>
      </w:r>
      <w:r w:rsidRPr="00C055B7">
        <w:rPr>
          <w:rFonts w:cs="Calibri"/>
          <w:sz w:val="24"/>
          <w:szCs w:val="24"/>
        </w:rPr>
        <w:t xml:space="preserve">: </w:t>
      </w:r>
      <w:r w:rsidR="004444FC">
        <w:rPr>
          <w:rFonts w:cs="Calibri"/>
          <w:sz w:val="24"/>
          <w:szCs w:val="24"/>
        </w:rPr>
        <w:t>Socio-</w:t>
      </w:r>
      <w:r w:rsidR="00A14B25">
        <w:rPr>
          <w:rFonts w:cs="Calibri"/>
          <w:sz w:val="24"/>
          <w:szCs w:val="24"/>
        </w:rPr>
        <w:t>relationele ontwikkeling</w:t>
      </w:r>
    </w:p>
    <w:p w:rsidR="00C055B7" w:rsidRPr="00934C7D" w:rsidRDefault="00C055B7" w:rsidP="00C055B7">
      <w:pPr>
        <w:autoSpaceDE w:val="0"/>
        <w:autoSpaceDN w:val="0"/>
        <w:adjustRightInd w:val="0"/>
        <w:spacing w:after="0" w:line="240" w:lineRule="auto"/>
        <w:rPr>
          <w:rFonts w:cs="Calibri,Bold"/>
          <w:bCs/>
          <w:sz w:val="24"/>
          <w:szCs w:val="24"/>
        </w:rPr>
      </w:pPr>
      <w:r w:rsidRPr="00C055B7">
        <w:rPr>
          <w:rFonts w:cs="Calibri,Bold"/>
          <w:b/>
          <w:bCs/>
          <w:sz w:val="24"/>
          <w:szCs w:val="24"/>
        </w:rPr>
        <w:t xml:space="preserve">Eindterm: </w:t>
      </w:r>
      <w:r w:rsidR="00A14B25" w:rsidRPr="00934C7D">
        <w:rPr>
          <w:rFonts w:cs="Calibri,Bold"/>
          <w:bCs/>
          <w:sz w:val="24"/>
          <w:szCs w:val="24"/>
        </w:rPr>
        <w:t>6. De leerlingen doorprikken vooroordelen</w:t>
      </w:r>
      <w:r w:rsidR="00934C7D" w:rsidRPr="00934C7D">
        <w:rPr>
          <w:rFonts w:cs="Calibri,Bold"/>
          <w:bCs/>
          <w:sz w:val="24"/>
          <w:szCs w:val="24"/>
        </w:rPr>
        <w:t>, stereotypering, ongepast</w:t>
      </w:r>
      <w:r w:rsidR="00D87FE9">
        <w:rPr>
          <w:rFonts w:cs="Calibri,Bold"/>
          <w:bCs/>
          <w:sz w:val="24"/>
          <w:szCs w:val="24"/>
        </w:rPr>
        <w:t>e</w:t>
      </w:r>
      <w:r w:rsidR="00934C7D" w:rsidRPr="00934C7D">
        <w:rPr>
          <w:rFonts w:cs="Calibri,Bold"/>
          <w:bCs/>
          <w:sz w:val="24"/>
          <w:szCs w:val="24"/>
        </w:rPr>
        <w:t xml:space="preserve"> beïnvloeding en machtsmisbruik.</w:t>
      </w:r>
    </w:p>
    <w:p w:rsidR="009E543B" w:rsidRDefault="004444FC" w:rsidP="00934C7D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Gemeenschappelijke stam</w:t>
      </w:r>
      <w:r w:rsidR="009E543B">
        <w:rPr>
          <w:rFonts w:cs="Calibri"/>
          <w:sz w:val="24"/>
          <w:szCs w:val="24"/>
        </w:rPr>
        <w:t xml:space="preserve">: </w:t>
      </w:r>
      <w:r>
        <w:rPr>
          <w:rFonts w:cs="Calibri"/>
          <w:sz w:val="24"/>
          <w:szCs w:val="24"/>
        </w:rPr>
        <w:t>open en constructieve houding</w:t>
      </w:r>
    </w:p>
    <w:p w:rsidR="00E77772" w:rsidRDefault="00E77772" w:rsidP="00B374B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447D5B" w:rsidRDefault="00447D5B" w:rsidP="00B374B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215829" w:rsidRDefault="005F2CE3" w:rsidP="00B374BF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  <w:r w:rsidRPr="00A14B25">
        <w:rPr>
          <w:b/>
          <w:sz w:val="32"/>
          <w:szCs w:val="32"/>
        </w:rPr>
        <w:t xml:space="preserve">Lesmateriaal: </w:t>
      </w:r>
    </w:p>
    <w:p w:rsidR="00934C7D" w:rsidRDefault="00934C7D" w:rsidP="00B374B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934C7D" w:rsidP="00934C7D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noProof/>
          <w:lang w:eastAsia="nl-BE"/>
        </w:rPr>
        <w:drawing>
          <wp:inline distT="0" distB="0" distL="0" distR="0" wp14:anchorId="38BA3AE1" wp14:editId="249137F0">
            <wp:extent cx="6381383" cy="6858000"/>
            <wp:effectExtent l="0" t="0" r="63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629" t="8235" r="29470" b="15534"/>
                    <a:stretch/>
                  </pic:blipFill>
                  <pic:spPr bwMode="auto">
                    <a:xfrm>
                      <a:off x="0" y="0"/>
                      <a:ext cx="6381383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sz w:val="24"/>
          <w:szCs w:val="24"/>
        </w:rPr>
      </w:pPr>
    </w:p>
    <w:p w:rsidR="00215829" w:rsidRDefault="00215829" w:rsidP="0021582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F14202" w:rsidRPr="00215829" w:rsidRDefault="00FD7CA2" w:rsidP="00B374BF">
      <w:pPr>
        <w:autoSpaceDE w:val="0"/>
        <w:autoSpaceDN w:val="0"/>
        <w:adjustRightInd w:val="0"/>
        <w:spacing w:after="0" w:line="240" w:lineRule="auto"/>
        <w:rPr>
          <w:rFonts w:cs="Calibri,Italic"/>
          <w:iCs/>
          <w:sz w:val="24"/>
          <w:szCs w:val="24"/>
          <w:lang w:val="nl-NL"/>
        </w:rPr>
      </w:pPr>
      <w:r w:rsidRPr="00FD7CA2">
        <w:rPr>
          <w:noProof/>
          <w:lang w:eastAsia="nl-BE"/>
        </w:rPr>
        <w:lastRenderedPageBreak/>
        <w:t xml:space="preserve">    </w:t>
      </w:r>
      <w:r w:rsidR="006E483D">
        <w:rPr>
          <w:noProof/>
          <w:lang w:eastAsia="nl-BE"/>
        </w:rPr>
        <w:drawing>
          <wp:inline distT="0" distB="0" distL="0" distR="0" wp14:anchorId="73033AEA" wp14:editId="5DF8151F">
            <wp:extent cx="5705475" cy="8315325"/>
            <wp:effectExtent l="0" t="0" r="9525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762" t="10588" r="34271" b="11771"/>
                    <a:stretch/>
                  </pic:blipFill>
                  <pic:spPr bwMode="auto">
                    <a:xfrm>
                      <a:off x="0" y="0"/>
                      <a:ext cx="5705996" cy="831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83D">
        <w:rPr>
          <w:noProof/>
          <w:lang w:eastAsia="nl-BE"/>
        </w:rPr>
        <w:drawing>
          <wp:inline distT="0" distB="0" distL="0" distR="0" wp14:anchorId="2D99639D" wp14:editId="708F394D">
            <wp:extent cx="5977462" cy="8667750"/>
            <wp:effectExtent l="0" t="0" r="444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927" t="11765" r="34106" b="10985"/>
                    <a:stretch/>
                  </pic:blipFill>
                  <pic:spPr bwMode="auto">
                    <a:xfrm>
                      <a:off x="0" y="0"/>
                      <a:ext cx="5987800" cy="868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FD4">
        <w:rPr>
          <w:noProof/>
          <w:lang w:eastAsia="nl-BE"/>
        </w:rPr>
        <w:drawing>
          <wp:inline distT="0" distB="0" distL="0" distR="0" wp14:anchorId="45FB2756" wp14:editId="4F20F831">
            <wp:extent cx="5895975" cy="8486775"/>
            <wp:effectExtent l="0" t="0" r="9525" b="952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762" t="12353" r="34106" b="10541"/>
                    <a:stretch/>
                  </pic:blipFill>
                  <pic:spPr bwMode="auto">
                    <a:xfrm>
                      <a:off x="0" y="0"/>
                      <a:ext cx="5907777" cy="850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FD4">
        <w:rPr>
          <w:noProof/>
          <w:lang w:eastAsia="nl-BE"/>
        </w:rPr>
        <w:drawing>
          <wp:inline distT="0" distB="0" distL="0" distR="0" wp14:anchorId="74383CCC" wp14:editId="2C814789">
            <wp:extent cx="5848350" cy="86296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5927" t="12647" r="34437" b="9614"/>
                    <a:stretch/>
                  </pic:blipFill>
                  <pic:spPr bwMode="auto">
                    <a:xfrm>
                      <a:off x="0" y="0"/>
                      <a:ext cx="5856134" cy="86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FD4">
        <w:rPr>
          <w:noProof/>
          <w:lang w:eastAsia="nl-BE"/>
        </w:rPr>
        <w:drawing>
          <wp:inline distT="0" distB="0" distL="0" distR="0" wp14:anchorId="66813CA8" wp14:editId="7A55E4EE">
            <wp:extent cx="6067425" cy="8505825"/>
            <wp:effectExtent l="0" t="0" r="9525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405" t="10010" r="33789" b="13213"/>
                    <a:stretch/>
                  </pic:blipFill>
                  <pic:spPr bwMode="auto">
                    <a:xfrm>
                      <a:off x="0" y="0"/>
                      <a:ext cx="6078147" cy="8520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FD4">
        <w:rPr>
          <w:noProof/>
          <w:lang w:eastAsia="nl-BE"/>
        </w:rPr>
        <w:drawing>
          <wp:inline distT="0" distB="0" distL="0" distR="0" wp14:anchorId="1F7E3AF1" wp14:editId="23B2A482">
            <wp:extent cx="5791200" cy="851535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6259" t="15588" r="34437" b="7811"/>
                    <a:stretch/>
                  </pic:blipFill>
                  <pic:spPr bwMode="auto">
                    <a:xfrm>
                      <a:off x="0" y="0"/>
                      <a:ext cx="5805544" cy="853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7FD4">
        <w:rPr>
          <w:noProof/>
          <w:lang w:eastAsia="nl-BE"/>
        </w:rPr>
        <w:drawing>
          <wp:inline distT="0" distB="0" distL="0" distR="0" wp14:anchorId="693366CB" wp14:editId="5924132F">
            <wp:extent cx="5915025" cy="86772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258" t="15000" r="33941" b="7279"/>
                    <a:stretch/>
                  </pic:blipFill>
                  <pic:spPr bwMode="auto">
                    <a:xfrm>
                      <a:off x="0" y="0"/>
                      <a:ext cx="5925714" cy="869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202" w:rsidRPr="00215829" w:rsidSect="00E95EAD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FE9" w:rsidRDefault="00D87FE9" w:rsidP="00D87FE9">
      <w:pPr>
        <w:spacing w:after="0" w:line="240" w:lineRule="auto"/>
      </w:pPr>
      <w:r>
        <w:separator/>
      </w:r>
    </w:p>
  </w:endnote>
  <w:endnote w:type="continuationSeparator" w:id="0">
    <w:p w:rsidR="00D87FE9" w:rsidRDefault="00D87FE9" w:rsidP="00D87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0088245"/>
      <w:docPartObj>
        <w:docPartGallery w:val="Page Numbers (Bottom of Page)"/>
        <w:docPartUnique/>
      </w:docPartObj>
    </w:sdtPr>
    <w:sdtContent>
      <w:p w:rsidR="00D87FE9" w:rsidRDefault="00D87FE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87FE9">
          <w:rPr>
            <w:noProof/>
            <w:lang w:val="nl-NL"/>
          </w:rPr>
          <w:t>10</w:t>
        </w:r>
        <w:r>
          <w:fldChar w:fldCharType="end"/>
        </w:r>
      </w:p>
    </w:sdtContent>
  </w:sdt>
  <w:p w:rsidR="00D87FE9" w:rsidRDefault="00D87FE9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FE9" w:rsidRDefault="00D87FE9" w:rsidP="00D87FE9">
      <w:pPr>
        <w:spacing w:after="0" w:line="240" w:lineRule="auto"/>
      </w:pPr>
      <w:r>
        <w:separator/>
      </w:r>
    </w:p>
  </w:footnote>
  <w:footnote w:type="continuationSeparator" w:id="0">
    <w:p w:rsidR="00D87FE9" w:rsidRDefault="00D87FE9" w:rsidP="00D87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E4F82"/>
    <w:multiLevelType w:val="hybridMultilevel"/>
    <w:tmpl w:val="0C06B2DA"/>
    <w:lvl w:ilvl="0" w:tplc="F10E2A40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D3C80"/>
    <w:multiLevelType w:val="hybridMultilevel"/>
    <w:tmpl w:val="8B9429A6"/>
    <w:lvl w:ilvl="0" w:tplc="5140858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D1E99"/>
    <w:multiLevelType w:val="hybridMultilevel"/>
    <w:tmpl w:val="C29423E2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A510B"/>
    <w:multiLevelType w:val="hybridMultilevel"/>
    <w:tmpl w:val="C2A82C0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C04277"/>
    <w:multiLevelType w:val="hybridMultilevel"/>
    <w:tmpl w:val="19D8E9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CD7349"/>
    <w:multiLevelType w:val="hybridMultilevel"/>
    <w:tmpl w:val="023612CE"/>
    <w:lvl w:ilvl="0" w:tplc="6A78E04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772F0A"/>
    <w:multiLevelType w:val="hybridMultilevel"/>
    <w:tmpl w:val="7E924F2E"/>
    <w:lvl w:ilvl="0" w:tplc="6A78E04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A2F64"/>
    <w:multiLevelType w:val="hybridMultilevel"/>
    <w:tmpl w:val="7E248CE2"/>
    <w:lvl w:ilvl="0" w:tplc="5140858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F50B50"/>
    <w:multiLevelType w:val="hybridMultilevel"/>
    <w:tmpl w:val="4072D242"/>
    <w:lvl w:ilvl="0" w:tplc="5140858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C0DB4"/>
    <w:multiLevelType w:val="multilevel"/>
    <w:tmpl w:val="121619B8"/>
    <w:lvl w:ilvl="0">
      <w:start w:val="1"/>
      <w:numFmt w:val="decimal"/>
      <w:pStyle w:val="VVKSOKop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numFmt w:val="decimal"/>
      <w:pStyle w:val="VVKSOKop2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VVKSO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/>
        <w:i/>
      </w:rPr>
    </w:lvl>
    <w:lvl w:ilvl="3">
      <w:start w:val="1"/>
      <w:numFmt w:val="decimal"/>
      <w:pStyle w:val="VVKSOKop4"/>
      <w:lvlText w:val="%1.%2.%3.%4"/>
      <w:lvlJc w:val="left"/>
      <w:pPr>
        <w:tabs>
          <w:tab w:val="num" w:pos="1844"/>
        </w:tabs>
        <w:ind w:left="1844" w:hanging="851"/>
      </w:pPr>
      <w:rPr>
        <w:rFonts w:hint="default"/>
      </w:rPr>
    </w:lvl>
    <w:lvl w:ilvl="4">
      <w:start w:val="1"/>
      <w:numFmt w:val="decimal"/>
      <w:lvlRestart w:val="2"/>
      <w:pStyle w:val="VVKSOKop2ZonderTitel"/>
      <w:lvlText w:val="%1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pStyle w:val="VVKSOKop3ZonderTitel"/>
      <w:lvlText w:val="%1.%2.%6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5DBB0980"/>
    <w:multiLevelType w:val="hybridMultilevel"/>
    <w:tmpl w:val="AC2CC000"/>
    <w:lvl w:ilvl="0" w:tplc="5C56AAFC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370" w:hanging="360"/>
      </w:pPr>
    </w:lvl>
    <w:lvl w:ilvl="2" w:tplc="0813001B" w:tentative="1">
      <w:start w:val="1"/>
      <w:numFmt w:val="lowerRoman"/>
      <w:lvlText w:val="%3."/>
      <w:lvlJc w:val="right"/>
      <w:pPr>
        <w:ind w:left="1090" w:hanging="180"/>
      </w:pPr>
    </w:lvl>
    <w:lvl w:ilvl="3" w:tplc="0813000F" w:tentative="1">
      <w:start w:val="1"/>
      <w:numFmt w:val="decimal"/>
      <w:lvlText w:val="%4."/>
      <w:lvlJc w:val="left"/>
      <w:pPr>
        <w:ind w:left="1810" w:hanging="360"/>
      </w:pPr>
    </w:lvl>
    <w:lvl w:ilvl="4" w:tplc="08130019" w:tentative="1">
      <w:start w:val="1"/>
      <w:numFmt w:val="lowerLetter"/>
      <w:lvlText w:val="%5."/>
      <w:lvlJc w:val="left"/>
      <w:pPr>
        <w:ind w:left="2530" w:hanging="360"/>
      </w:pPr>
    </w:lvl>
    <w:lvl w:ilvl="5" w:tplc="0813001B" w:tentative="1">
      <w:start w:val="1"/>
      <w:numFmt w:val="lowerRoman"/>
      <w:lvlText w:val="%6."/>
      <w:lvlJc w:val="right"/>
      <w:pPr>
        <w:ind w:left="3250" w:hanging="180"/>
      </w:pPr>
    </w:lvl>
    <w:lvl w:ilvl="6" w:tplc="0813000F" w:tentative="1">
      <w:start w:val="1"/>
      <w:numFmt w:val="decimal"/>
      <w:lvlText w:val="%7."/>
      <w:lvlJc w:val="left"/>
      <w:pPr>
        <w:ind w:left="3970" w:hanging="360"/>
      </w:pPr>
    </w:lvl>
    <w:lvl w:ilvl="7" w:tplc="08130019" w:tentative="1">
      <w:start w:val="1"/>
      <w:numFmt w:val="lowerLetter"/>
      <w:lvlText w:val="%8."/>
      <w:lvlJc w:val="left"/>
      <w:pPr>
        <w:ind w:left="4690" w:hanging="360"/>
      </w:pPr>
    </w:lvl>
    <w:lvl w:ilvl="8" w:tplc="0813001B" w:tentative="1">
      <w:start w:val="1"/>
      <w:numFmt w:val="lowerRoman"/>
      <w:lvlText w:val="%9."/>
      <w:lvlJc w:val="right"/>
      <w:pPr>
        <w:ind w:left="5410" w:hanging="180"/>
      </w:pPr>
    </w:lvl>
  </w:abstractNum>
  <w:abstractNum w:abstractNumId="13">
    <w:nsid w:val="743A2862"/>
    <w:multiLevelType w:val="multilevel"/>
    <w:tmpl w:val="E482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4"/>
  </w:num>
  <w:num w:numId="8">
    <w:abstractNumId w:val="13"/>
  </w:num>
  <w:num w:numId="9">
    <w:abstractNumId w:val="12"/>
  </w:num>
  <w:num w:numId="10">
    <w:abstractNumId w:val="9"/>
  </w:num>
  <w:num w:numId="11">
    <w:abstractNumId w:val="1"/>
  </w:num>
  <w:num w:numId="12">
    <w:abstractNumId w:val="10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739"/>
    <w:rsid w:val="0012110F"/>
    <w:rsid w:val="001D0A04"/>
    <w:rsid w:val="00215829"/>
    <w:rsid w:val="002304F1"/>
    <w:rsid w:val="0037629B"/>
    <w:rsid w:val="00442EB8"/>
    <w:rsid w:val="004444FC"/>
    <w:rsid w:val="00447D5B"/>
    <w:rsid w:val="0049535B"/>
    <w:rsid w:val="004C5739"/>
    <w:rsid w:val="005A2179"/>
    <w:rsid w:val="005B57EB"/>
    <w:rsid w:val="005F2CE3"/>
    <w:rsid w:val="00685BA4"/>
    <w:rsid w:val="006E483D"/>
    <w:rsid w:val="007B5C44"/>
    <w:rsid w:val="00805F39"/>
    <w:rsid w:val="008713BB"/>
    <w:rsid w:val="0087159D"/>
    <w:rsid w:val="00934C7D"/>
    <w:rsid w:val="00994237"/>
    <w:rsid w:val="009C7492"/>
    <w:rsid w:val="009E543B"/>
    <w:rsid w:val="00A14B25"/>
    <w:rsid w:val="00AC3D1C"/>
    <w:rsid w:val="00B374BF"/>
    <w:rsid w:val="00C055B7"/>
    <w:rsid w:val="00CC2769"/>
    <w:rsid w:val="00CD2365"/>
    <w:rsid w:val="00D17FD4"/>
    <w:rsid w:val="00D87FE9"/>
    <w:rsid w:val="00D9355F"/>
    <w:rsid w:val="00E77772"/>
    <w:rsid w:val="00E95EAD"/>
    <w:rsid w:val="00EA40B1"/>
    <w:rsid w:val="00F00750"/>
    <w:rsid w:val="00F14202"/>
    <w:rsid w:val="00F25170"/>
    <w:rsid w:val="00F8220A"/>
    <w:rsid w:val="00FA785A"/>
    <w:rsid w:val="00FD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85B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85B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85B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link w:val="LijstalineaChar"/>
    <w:uiPriority w:val="34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customStyle="1" w:styleId="VVKSOInhoudTitel">
    <w:name w:val="VVKSOInhoudTitel"/>
    <w:basedOn w:val="Standaard"/>
    <w:uiPriority w:val="99"/>
    <w:rsid w:val="009C7492"/>
    <w:pPr>
      <w:spacing w:before="480" w:after="320" w:line="320" w:lineRule="atLeast"/>
    </w:pPr>
    <w:rPr>
      <w:rFonts w:ascii="Arial" w:eastAsia="Times New Roman" w:hAnsi="Arial" w:cs="Arial"/>
      <w:b/>
      <w:bCs/>
      <w:color w:val="000000"/>
      <w:sz w:val="28"/>
      <w:szCs w:val="2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685B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85B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85BA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68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NummerDoelstelling">
    <w:name w:val="Nummer Doelstelling"/>
    <w:basedOn w:val="Standaard"/>
    <w:autoRedefine/>
    <w:rsid w:val="00FA785A"/>
    <w:pPr>
      <w:spacing w:before="80" w:after="80"/>
    </w:pPr>
    <w:rPr>
      <w:rFonts w:ascii="Arial" w:eastAsia="Times New Roman" w:hAnsi="Arial" w:cs="Times New Roman"/>
      <w:bCs/>
      <w:sz w:val="18"/>
      <w:szCs w:val="24"/>
      <w:u w:val="single"/>
      <w:lang w:val="nl-NL" w:eastAsia="nl-NL"/>
    </w:rPr>
  </w:style>
  <w:style w:type="character" w:customStyle="1" w:styleId="LijstalineaChar">
    <w:name w:val="Lijstalinea Char"/>
    <w:link w:val="Lijstalinea"/>
    <w:uiPriority w:val="34"/>
    <w:locked/>
    <w:rsid w:val="00FA785A"/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Default">
    <w:name w:val="Default"/>
    <w:rsid w:val="004953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D87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7FE9"/>
  </w:style>
  <w:style w:type="paragraph" w:styleId="Voettekst">
    <w:name w:val="footer"/>
    <w:basedOn w:val="Standaard"/>
    <w:link w:val="VoettekstChar"/>
    <w:uiPriority w:val="99"/>
    <w:unhideWhenUsed/>
    <w:rsid w:val="00D87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7F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C5739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85B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85B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85B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VKSOKop1">
    <w:name w:val="VVKSOKop1"/>
    <w:next w:val="Standaard"/>
    <w:uiPriority w:val="99"/>
    <w:rsid w:val="004C5739"/>
    <w:pPr>
      <w:keepNext/>
      <w:pageBreakBefore/>
      <w:numPr>
        <w:numId w:val="2"/>
      </w:numPr>
      <w:tabs>
        <w:tab w:val="right" w:pos="7088"/>
        <w:tab w:val="right" w:pos="8222"/>
        <w:tab w:val="right" w:pos="9356"/>
      </w:tabs>
      <w:spacing w:before="320" w:after="320" w:line="320" w:lineRule="atLeast"/>
    </w:pPr>
    <w:rPr>
      <w:rFonts w:ascii="Arial" w:eastAsia="Times New Roman" w:hAnsi="Arial" w:cs="Times New Roman"/>
      <w:b/>
      <w:sz w:val="28"/>
      <w:szCs w:val="20"/>
      <w:lang w:val="nl-NL" w:eastAsia="nl-NL"/>
    </w:rPr>
  </w:style>
  <w:style w:type="paragraph" w:customStyle="1" w:styleId="VVKSOKop2">
    <w:name w:val="VVKSOKop2"/>
    <w:next w:val="Standaard"/>
    <w:uiPriority w:val="99"/>
    <w:rsid w:val="004C5739"/>
    <w:pPr>
      <w:keepNext/>
      <w:numPr>
        <w:ilvl w:val="1"/>
        <w:numId w:val="2"/>
      </w:numPr>
      <w:tabs>
        <w:tab w:val="right" w:pos="7088"/>
        <w:tab w:val="right" w:pos="8222"/>
        <w:tab w:val="right" w:pos="9356"/>
      </w:tabs>
      <w:spacing w:before="480" w:after="440" w:line="280" w:lineRule="atLeast"/>
    </w:pPr>
    <w:rPr>
      <w:rFonts w:ascii="Arial" w:eastAsia="Times New Roman" w:hAnsi="Arial" w:cs="Times New Roman"/>
      <w:b/>
      <w:sz w:val="24"/>
      <w:szCs w:val="20"/>
      <w:lang w:val="nl-NL" w:eastAsia="nl-NL"/>
    </w:rPr>
  </w:style>
  <w:style w:type="paragraph" w:customStyle="1" w:styleId="VVKSOKop3">
    <w:name w:val="VVKSOKop3"/>
    <w:next w:val="Standaard"/>
    <w:uiPriority w:val="99"/>
    <w:rsid w:val="004C5739"/>
    <w:pPr>
      <w:keepNext/>
      <w:numPr>
        <w:ilvl w:val="2"/>
        <w:numId w:val="2"/>
      </w:numPr>
      <w:spacing w:before="480" w:after="280" w:line="240" w:lineRule="atLeast"/>
    </w:pPr>
    <w:rPr>
      <w:rFonts w:ascii="Arial" w:eastAsia="Times New Roman" w:hAnsi="Arial" w:cs="Times New Roman"/>
      <w:b/>
      <w:i/>
      <w:sz w:val="24"/>
      <w:lang w:val="nl-NL" w:eastAsia="nl-NL"/>
    </w:rPr>
  </w:style>
  <w:style w:type="paragraph" w:customStyle="1" w:styleId="VVKSOKop4">
    <w:name w:val="VVKSOKop4"/>
    <w:next w:val="Standaard"/>
    <w:uiPriority w:val="99"/>
    <w:rsid w:val="004C5739"/>
    <w:pPr>
      <w:keepNext/>
      <w:numPr>
        <w:ilvl w:val="3"/>
        <w:numId w:val="2"/>
      </w:numPr>
      <w:spacing w:before="480" w:after="240" w:line="240" w:lineRule="atLeast"/>
    </w:pPr>
    <w:rPr>
      <w:rFonts w:ascii="Arial" w:eastAsia="Times New Roman" w:hAnsi="Arial" w:cs="Times New Roman"/>
      <w:b/>
      <w:sz w:val="20"/>
      <w:lang w:val="nl-NL" w:eastAsia="nl-NL"/>
    </w:rPr>
  </w:style>
  <w:style w:type="paragraph" w:customStyle="1" w:styleId="VVKSOKop3ZonderTitel">
    <w:name w:val="VVKSOKop3ZonderTitel"/>
    <w:uiPriority w:val="99"/>
    <w:rsid w:val="004C5739"/>
    <w:pPr>
      <w:numPr>
        <w:ilvl w:val="5"/>
        <w:numId w:val="2"/>
      </w:numPr>
      <w:spacing w:after="24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paragraph" w:customStyle="1" w:styleId="VVKSOKop2ZonderTitel">
    <w:name w:val="VVKSOKop2ZonderTitel"/>
    <w:basedOn w:val="Standaard"/>
    <w:uiPriority w:val="99"/>
    <w:rsid w:val="004C5739"/>
    <w:pPr>
      <w:numPr>
        <w:ilvl w:val="4"/>
        <w:numId w:val="2"/>
      </w:numPr>
      <w:spacing w:after="0" w:line="240" w:lineRule="atLeast"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styleId="Lijstalinea">
    <w:name w:val="List Paragraph"/>
    <w:basedOn w:val="Standaard"/>
    <w:link w:val="LijstalineaChar"/>
    <w:uiPriority w:val="34"/>
    <w:qFormat/>
    <w:rsid w:val="004C5739"/>
    <w:pPr>
      <w:spacing w:after="0" w:line="260" w:lineRule="exact"/>
      <w:ind w:left="720"/>
      <w:contextualSpacing/>
    </w:pPr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VVKSOTitel2">
    <w:name w:val="VVKSOTitel2"/>
    <w:basedOn w:val="Standaard"/>
    <w:uiPriority w:val="99"/>
    <w:rsid w:val="004C5739"/>
    <w:pPr>
      <w:framePr w:wrap="around" w:vAnchor="page" w:hAnchor="margin" w:y="8024"/>
      <w:spacing w:after="0" w:line="480" w:lineRule="atLeast"/>
      <w:jc w:val="right"/>
    </w:pPr>
    <w:rPr>
      <w:rFonts w:ascii="Arial" w:eastAsia="Times New Roman" w:hAnsi="Arial" w:cs="Times New Roman"/>
      <w:b/>
      <w:caps/>
      <w:sz w:val="36"/>
      <w:szCs w:val="44"/>
      <w:lang w:val="nl-NL" w:eastAsia="nl-NL"/>
    </w:rPr>
  </w:style>
  <w:style w:type="table" w:styleId="Tabelraster">
    <w:name w:val="Table Grid"/>
    <w:basedOn w:val="Standaardtabel"/>
    <w:uiPriority w:val="59"/>
    <w:rsid w:val="00994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5F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2CE3"/>
    <w:rPr>
      <w:rFonts w:ascii="Tahoma" w:hAnsi="Tahoma" w:cs="Tahoma"/>
      <w:sz w:val="16"/>
      <w:szCs w:val="16"/>
    </w:rPr>
  </w:style>
  <w:style w:type="paragraph" w:customStyle="1" w:styleId="VVKSOInhoudTitel">
    <w:name w:val="VVKSOInhoudTitel"/>
    <w:basedOn w:val="Standaard"/>
    <w:uiPriority w:val="99"/>
    <w:rsid w:val="009C7492"/>
    <w:pPr>
      <w:spacing w:before="480" w:after="320" w:line="320" w:lineRule="atLeast"/>
    </w:pPr>
    <w:rPr>
      <w:rFonts w:ascii="Arial" w:eastAsia="Times New Roman" w:hAnsi="Arial" w:cs="Arial"/>
      <w:b/>
      <w:bCs/>
      <w:color w:val="000000"/>
      <w:sz w:val="28"/>
      <w:szCs w:val="2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685B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85B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85BA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685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NummerDoelstelling">
    <w:name w:val="Nummer Doelstelling"/>
    <w:basedOn w:val="Standaard"/>
    <w:autoRedefine/>
    <w:rsid w:val="00FA785A"/>
    <w:pPr>
      <w:spacing w:before="80" w:after="80"/>
    </w:pPr>
    <w:rPr>
      <w:rFonts w:ascii="Arial" w:eastAsia="Times New Roman" w:hAnsi="Arial" w:cs="Times New Roman"/>
      <w:bCs/>
      <w:sz w:val="18"/>
      <w:szCs w:val="24"/>
      <w:u w:val="single"/>
      <w:lang w:val="nl-NL" w:eastAsia="nl-NL"/>
    </w:rPr>
  </w:style>
  <w:style w:type="character" w:customStyle="1" w:styleId="LijstalineaChar">
    <w:name w:val="Lijstalinea Char"/>
    <w:link w:val="Lijstalinea"/>
    <w:uiPriority w:val="34"/>
    <w:locked/>
    <w:rsid w:val="00FA785A"/>
    <w:rPr>
      <w:rFonts w:ascii="Arial" w:eastAsia="Times New Roman" w:hAnsi="Arial" w:cs="Times New Roman"/>
      <w:sz w:val="20"/>
      <w:szCs w:val="24"/>
      <w:lang w:val="nl-NL" w:eastAsia="nl-NL"/>
    </w:rPr>
  </w:style>
  <w:style w:type="paragraph" w:customStyle="1" w:styleId="Default">
    <w:name w:val="Default"/>
    <w:rsid w:val="004953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D87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7FE9"/>
  </w:style>
  <w:style w:type="paragraph" w:styleId="Voettekst">
    <w:name w:val="footer"/>
    <w:basedOn w:val="Standaard"/>
    <w:link w:val="VoettekstChar"/>
    <w:uiPriority w:val="99"/>
    <w:unhideWhenUsed/>
    <w:rsid w:val="00D87F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7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 Vandaele</cp:lastModifiedBy>
  <cp:revision>2</cp:revision>
  <dcterms:created xsi:type="dcterms:W3CDTF">2015-10-06T07:44:00Z</dcterms:created>
  <dcterms:modified xsi:type="dcterms:W3CDTF">2015-10-06T07:44:00Z</dcterms:modified>
</cp:coreProperties>
</file>